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397D" w14:textId="7591ED9D" w:rsidR="00D67466" w:rsidRPr="00EE053A" w:rsidRDefault="008143E0" w:rsidP="0065402D">
      <w:pPr>
        <w:jc w:val="center"/>
        <w:rPr>
          <w:b/>
        </w:rPr>
      </w:pPr>
      <w:r w:rsidRPr="00EE053A">
        <w:rPr>
          <w:b/>
        </w:rPr>
        <w:t>Mendelian Randomization Practical Exercise</w:t>
      </w:r>
      <w:r w:rsidR="00442F07">
        <w:rPr>
          <w:b/>
        </w:rPr>
        <w:t xml:space="preserve"> 1</w:t>
      </w:r>
    </w:p>
    <w:p w14:paraId="745C9968" w14:textId="77777777" w:rsidR="00A97FF7" w:rsidRDefault="00A97FF7">
      <w:pPr>
        <w:rPr>
          <w:i/>
        </w:rPr>
      </w:pPr>
    </w:p>
    <w:p w14:paraId="3A43E55D" w14:textId="5119AE8D" w:rsidR="00FB44EA" w:rsidRPr="00EE053A" w:rsidRDefault="00EE053A">
      <w:pPr>
        <w:rPr>
          <w:i/>
          <w:u w:val="single"/>
        </w:rPr>
      </w:pPr>
      <w:r w:rsidRPr="00EE053A">
        <w:rPr>
          <w:i/>
          <w:u w:val="single"/>
        </w:rPr>
        <w:t>Applied Research Question</w:t>
      </w:r>
      <w:r w:rsidR="0049384B">
        <w:rPr>
          <w:i/>
          <w:u w:val="single"/>
        </w:rPr>
        <w:t>:</w:t>
      </w:r>
    </w:p>
    <w:p w14:paraId="24752792" w14:textId="7C44FAA0" w:rsidR="00FB44EA" w:rsidRPr="00B74461" w:rsidRDefault="00B74461">
      <w:pPr>
        <w:rPr>
          <w:b/>
          <w:i/>
        </w:rPr>
      </w:pPr>
      <w:r>
        <w:rPr>
          <w:i/>
        </w:rPr>
        <w:t xml:space="preserve">Does having higher proinflammatory CRP </w:t>
      </w:r>
      <w:r w:rsidR="00085B36">
        <w:rPr>
          <w:i/>
        </w:rPr>
        <w:t xml:space="preserve">causally </w:t>
      </w:r>
      <w:r>
        <w:rPr>
          <w:i/>
        </w:rPr>
        <w:t xml:space="preserve">increase your blood pressure? </w:t>
      </w:r>
    </w:p>
    <w:p w14:paraId="2EE5302F" w14:textId="77777777" w:rsidR="00B74461" w:rsidRDefault="00B74461">
      <w:pPr>
        <w:rPr>
          <w:b/>
        </w:rPr>
      </w:pPr>
    </w:p>
    <w:p w14:paraId="272A00D7" w14:textId="22B0C5CA" w:rsidR="00EE053A" w:rsidRDefault="00885FB4">
      <w:r>
        <w:rPr>
          <w:noProof/>
        </w:rPr>
        <w:pict w14:anchorId="231A5DC4">
          <v:shapetype id="_x0000_t202" coordsize="21600,21600" o:spt="202" path="m,l,21600r21600,l21600,xe">
            <v:stroke joinstyle="miter"/>
            <v:path gradientshapeok="t" o:connecttype="rect"/>
          </v:shapetype>
          <v:shape id="Text Box 6" o:spid="_x0000_s1048" type="#_x0000_t202" style="position:absolute;margin-left:-18pt;margin-top:8.35pt;width:441pt;height:37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" filled="f" strokecolor="black [3213]">
            <v:textbox>
              <w:txbxContent>
                <w:p w14:paraId="5396446E" w14:textId="6AC20291" w:rsidR="007004CA" w:rsidRDefault="007004CA">
                  <w:pPr>
                    <w:rPr>
                      <w:rFonts w:ascii="Lucida Grande" w:hAnsi="Lucida Grande" w:cs="Lucida Grande"/>
                      <w:b/>
                      <w:color w:val="000000"/>
                    </w:rPr>
                  </w:pPr>
                </w:p>
                <w:p w14:paraId="2FE9769A" w14:textId="77777777" w:rsidR="007004CA" w:rsidRDefault="007004CA"/>
              </w:txbxContent>
            </v:textbox>
          </v:shape>
        </w:pict>
      </w:r>
    </w:p>
    <w:p w14:paraId="2A77CA70" w14:textId="2E18DF91" w:rsidR="00BE0378" w:rsidRDefault="00BE0378">
      <w:pPr>
        <w:rPr>
          <w:b/>
        </w:rPr>
      </w:pPr>
    </w:p>
    <w:p w14:paraId="1F9F425C" w14:textId="6AF1692A" w:rsidR="0074239C" w:rsidRPr="00BE0378" w:rsidRDefault="00BD4242">
      <w:r>
        <w:rPr>
          <w:b/>
        </w:rPr>
        <w:t>Graphical representation of a Mendelian Randomization IV analysis</w:t>
      </w:r>
    </w:p>
    <w:p w14:paraId="442322A8" w14:textId="77777777" w:rsidR="00BE0378" w:rsidRDefault="00BE0378">
      <w:pPr>
        <w:rPr>
          <w:b/>
        </w:rPr>
      </w:pPr>
    </w:p>
    <w:p w14:paraId="1850B78B" w14:textId="3F7CE8DE" w:rsidR="00BE0378" w:rsidRPr="00351B06" w:rsidRDefault="00F951B9" w:rsidP="00F951B9">
      <w:pPr>
        <w:rPr>
          <w:b/>
          <w:color w:val="000000" w:themeColor="text1"/>
        </w:rPr>
      </w:pPr>
      <w:r>
        <w:rPr>
          <w:rFonts w:ascii="Lucida Grande" w:hAnsi="Lucida Grande" w:cs="Lucida Grande"/>
          <w:b/>
          <w:color w:val="000000" w:themeColor="text1"/>
          <w:sz w:val="28"/>
          <w:szCs w:val="28"/>
        </w:rPr>
        <w:t xml:space="preserve">                </w:t>
      </w:r>
      <w:r w:rsidR="00BE0378" w:rsidRPr="00351B06">
        <w:rPr>
          <w:rFonts w:ascii="Lucida Grande" w:hAnsi="Lucida Grande" w:cs="Lucida Grande"/>
          <w:b/>
          <w:color w:val="000000" w:themeColor="text1"/>
          <w:sz w:val="28"/>
          <w:szCs w:val="28"/>
        </w:rPr>
        <w:t>β</w:t>
      </w:r>
      <w:r w:rsidR="00BE0378" w:rsidRPr="00351B06">
        <w:rPr>
          <w:rFonts w:ascii="Lucida Grande" w:hAnsi="Lucida Grande" w:cs="Lucida Grande"/>
          <w:b/>
          <w:color w:val="000000" w:themeColor="text1"/>
          <w:sz w:val="28"/>
          <w:szCs w:val="28"/>
          <w:vertAlign w:val="subscript"/>
        </w:rPr>
        <w:t>XY-observed=</w:t>
      </w:r>
    </w:p>
    <w:p w14:paraId="6B9E19D3" w14:textId="77777777" w:rsidR="00BE0378" w:rsidRDefault="00BE0378">
      <w:pPr>
        <w:rPr>
          <w:b/>
        </w:rPr>
      </w:pPr>
    </w:p>
    <w:p w14:paraId="2B5194B0" w14:textId="77777777" w:rsidR="00BE0378" w:rsidRDefault="00BE0378">
      <w:pPr>
        <w:rPr>
          <w:b/>
        </w:rPr>
      </w:pPr>
    </w:p>
    <w:p w14:paraId="43B43F24" w14:textId="1312F942" w:rsidR="0038725F" w:rsidRDefault="00885FB4" w:rsidP="0038725F">
      <w:pPr>
        <w:ind w:left="3600" w:firstLine="720"/>
      </w:pPr>
      <w:r>
        <w:rPr>
          <w:noProof/>
        </w:rPr>
        <w:pict w14:anchorId="0FEDC82C">
          <v:shapetype id="_x0000_t32" coordsize="21600,21600" o:spt="32" o:oned="t" path="m,l21600,21600e" filled="f">
            <v:path arrowok="t" fillok="f" o:connecttype="none"/>
            <o:lock v:ext="edit" shapetype="t"/>
          </v:shapetype>
          <v:shape id="Straight Arrow Connector 7" o:spid="_x0000_s1047" type="#_x0000_t32" style="position:absolute;left:0;text-align:left;margin-left:27pt;margin-top:8.75pt;width:179.95pt;height:13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" strokecolor="#4f81bd [3204]" strokeweight="2pt">
            <v:stroke dashstyle="dash" endarrow="open"/>
            <v:shadow on="t" color="black" opacity="24903f" origin=",.5" offset="0,.55556mm"/>
          </v:shape>
        </w:pict>
      </w:r>
      <w:r w:rsidR="00A938F0">
        <w:t xml:space="preserve">   </w:t>
      </w:r>
      <w:r w:rsidR="0038725F">
        <w:t>C</w:t>
      </w:r>
      <w:r w:rsidR="0074239C" w:rsidRPr="0074239C">
        <w:t>onfounders</w:t>
      </w:r>
      <w:r w:rsidR="00724B5B">
        <w:t xml:space="preserve"> </w:t>
      </w:r>
    </w:p>
    <w:p w14:paraId="00F64F64" w14:textId="7806B8D6" w:rsidR="0074239C" w:rsidRDefault="0038725F" w:rsidP="0038725F">
      <w:pPr>
        <w:ind w:left="3600" w:firstLine="720"/>
      </w:pPr>
      <w:r>
        <w:t xml:space="preserve">    </w:t>
      </w:r>
      <w:r w:rsidR="00A938F0">
        <w:t xml:space="preserve">   </w:t>
      </w:r>
      <w:r w:rsidR="00724B5B">
        <w:t>(U</w:t>
      </w:r>
      <w:r w:rsidR="00BE0378" w:rsidRPr="00BE0378">
        <w:rPr>
          <w:vertAlign w:val="subscript"/>
        </w:rPr>
        <w:t>1</w:t>
      </w:r>
      <w:r w:rsidR="00BE0378">
        <w:t>,U</w:t>
      </w:r>
      <w:r w:rsidR="00BE0378" w:rsidRPr="00BE0378">
        <w:rPr>
          <w:vertAlign w:val="subscript"/>
        </w:rPr>
        <w:t>2</w:t>
      </w:r>
      <w:r w:rsidR="00BE0378">
        <w:t>..</w:t>
      </w:r>
      <w:r w:rsidR="00724B5B">
        <w:t>)</w:t>
      </w:r>
    </w:p>
    <w:p w14:paraId="71F2D192" w14:textId="0EEE07BD" w:rsidR="00724B5B" w:rsidRDefault="00885FB4" w:rsidP="0074239C">
      <w:pPr>
        <w:ind w:left="2880" w:firstLine="720"/>
        <w:rPr>
          <w:rFonts w:ascii="Lucida Grande" w:hAnsi="Lucida Grande" w:cs="Lucida Grande"/>
          <w:b/>
          <w:color w:val="000000"/>
        </w:rPr>
      </w:pPr>
      <w:r>
        <w:rPr>
          <w:noProof/>
        </w:rPr>
        <w:pict w14:anchorId="25889B4E">
          <v:shape id="Straight Arrow Connector 3" o:spid="_x0000_s1046" type="#_x0000_t32" style="position:absolute;left:0;text-align:left;margin-left:270pt;margin-top:7.6pt;width:63pt;height:1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" strokecolor="#1f497d [3215]" strokeweight="3pt">
            <v:stroke endarrow="open"/>
            <v:shadow on="t" color="black" opacity="24903f" origin=",.5" offset="0,.55556mm"/>
          </v:shape>
        </w:pict>
      </w:r>
      <w:r>
        <w:rPr>
          <w:noProof/>
        </w:rPr>
        <w:pict w14:anchorId="5A514F10">
          <v:shape id="Straight Arrow Connector 4" o:spid="_x0000_s1045" type="#_x0000_t32" style="position:absolute;left:0;text-align:left;margin-left:180pt;margin-top:5pt;width:63pt;height:110.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" strokecolor="#1f497d [3215]" strokeweight="3pt">
            <v:stroke endarrow="open"/>
            <v:shadow on="t" color="black" opacity="24903f" origin=",.5" offset="0,.55556mm"/>
          </v:shape>
        </w:pict>
      </w:r>
    </w:p>
    <w:p w14:paraId="4EE1971B" w14:textId="03A62D91" w:rsidR="00165032" w:rsidRDefault="00885FB4" w:rsidP="00BE0378">
      <w:pPr>
        <w:ind w:left="1440" w:firstLine="720"/>
        <w:rPr>
          <w:rFonts w:ascii="Lucida Grande" w:hAnsi="Lucida Grande" w:cs="Lucida Grande"/>
          <w:b/>
          <w:color w:val="000000"/>
        </w:rPr>
      </w:pPr>
      <w:r>
        <w:rPr>
          <w:noProof/>
        </w:rPr>
        <w:pict w14:anchorId="4ECA699D">
          <v:shape id="Text Box 8" o:spid="_x0000_s1044" type="#_x0000_t202" style="position:absolute;left:0;text-align:left;margin-left:108pt;margin-top:11.5pt;width:26.8pt;height:27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" filled="f" stroked="f">
            <v:textbox>
              <w:txbxContent>
                <w:p w14:paraId="5A27DBFF" w14:textId="181C39D3" w:rsidR="007004CA" w:rsidRPr="00165032" w:rsidRDefault="007004CA">
                  <w:pPr>
                    <w:rPr>
                      <w:b/>
                      <w:color w:val="4F81BD" w:themeColor="accent1"/>
                      <w:sz w:val="40"/>
                      <w:szCs w:val="40"/>
                    </w:rPr>
                  </w:pPr>
                  <w:r w:rsidRPr="00165032">
                    <w:rPr>
                      <w:b/>
                      <w:color w:val="4F81BD" w:themeColor="accent1"/>
                      <w:sz w:val="40"/>
                      <w:szCs w:val="40"/>
                    </w:rPr>
                    <w:t>X</w:t>
                  </w:r>
                </w:p>
              </w:txbxContent>
            </v:textbox>
            <w10:wrap type="square"/>
          </v:shape>
        </w:pict>
      </w:r>
      <w:r>
        <w:rPr>
          <w:noProof/>
        </w:rPr>
        <w:pict w14:anchorId="051EA233">
          <v:shape id="Text Box 9" o:spid="_x0000_s1043" type="#_x0000_t202" style="position:absolute;left:0;text-align:left;margin-left:45pt;margin-top:2.5pt;width:51.6pt;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" filled="f" stroked="f">
            <v:textbox>
              <w:txbxContent>
                <w:p w14:paraId="2B3833CC" w14:textId="326821FF" w:rsidR="007004CA" w:rsidRDefault="007004CA">
                  <w:pPr>
                    <w:rPr>
                      <w:rFonts w:ascii="Lucida Grande" w:hAnsi="Lucida Grande" w:cs="Lucida Grande"/>
                      <w:b/>
                      <w:color w:val="000000"/>
                      <w:sz w:val="28"/>
                      <w:szCs w:val="28"/>
                    </w:rPr>
                  </w:pPr>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1</w:t>
                  </w:r>
                  <w:r w:rsidRPr="00BE0378">
                    <w:rPr>
                      <w:rFonts w:ascii="Lucida Grande" w:hAnsi="Lucida Grande" w:cs="Lucida Grande"/>
                      <w:b/>
                      <w:color w:val="000000"/>
                      <w:sz w:val="28"/>
                      <w:szCs w:val="28"/>
                    </w:rPr>
                    <w:t>=</w:t>
                  </w:r>
                </w:p>
                <w:p w14:paraId="4DB65650" w14:textId="224508DA" w:rsidR="007004CA" w:rsidRDefault="007004CA" w:rsidP="005D21E6">
                  <w:r w:rsidRPr="00724B5B">
                    <w:rPr>
                      <w:rFonts w:ascii="Lucida Grande" w:hAnsi="Lucida Grande" w:cs="Lucida Grande"/>
                      <w:b/>
                      <w:color w:val="000000"/>
                      <w:sz w:val="28"/>
                      <w:szCs w:val="28"/>
                    </w:rPr>
                    <w:t>β</w:t>
                  </w:r>
                  <w:r w:rsidRPr="00724B5B">
                    <w:rPr>
                      <w:rFonts w:ascii="Lucida Grande" w:hAnsi="Lucida Grande" w:cs="Lucida Grande"/>
                      <w:b/>
                      <w:color w:val="000000"/>
                      <w:sz w:val="28"/>
                      <w:szCs w:val="28"/>
                      <w:vertAlign w:val="subscript"/>
                    </w:rPr>
                    <w:t>Z</w:t>
                  </w:r>
                  <w:r>
                    <w:rPr>
                      <w:rFonts w:ascii="Lucida Grande" w:hAnsi="Lucida Grande" w:cs="Lucida Grande"/>
                      <w:b/>
                      <w:color w:val="000000"/>
                      <w:sz w:val="28"/>
                      <w:szCs w:val="28"/>
                      <w:vertAlign w:val="subscript"/>
                    </w:rPr>
                    <w:t>U</w:t>
                  </w:r>
                  <w:r w:rsidRPr="005D21E6">
                    <w:rPr>
                      <w:rFonts w:ascii="Lucida Grande" w:hAnsi="Lucida Grande" w:cs="Lucida Grande"/>
                      <w:b/>
                      <w:color w:val="000000"/>
                      <w:sz w:val="22"/>
                      <w:szCs w:val="22"/>
                      <w:vertAlign w:val="subscript"/>
                    </w:rPr>
                    <w:t>2</w:t>
                  </w:r>
                  <w:r w:rsidRPr="00BE0378">
                    <w:rPr>
                      <w:rFonts w:ascii="Lucida Grande" w:hAnsi="Lucida Grande" w:cs="Lucida Grande"/>
                      <w:b/>
                      <w:color w:val="000000"/>
                      <w:sz w:val="28"/>
                      <w:szCs w:val="28"/>
                    </w:rPr>
                    <w:t>=</w:t>
                  </w:r>
                </w:p>
                <w:p w14:paraId="4D4791EF" w14:textId="77777777" w:rsidR="007004CA" w:rsidRDefault="007004CA"/>
              </w:txbxContent>
            </v:textbox>
            <w10:wrap type="square"/>
          </v:shape>
        </w:pict>
      </w:r>
      <w:r w:rsidR="00BE0378">
        <w:rPr>
          <w:rFonts w:ascii="Lucida Grande" w:hAnsi="Lucida Grande" w:cs="Lucida Grande"/>
          <w:b/>
          <w:color w:val="000000"/>
        </w:rPr>
        <w:t xml:space="preserve">    </w:t>
      </w:r>
      <w:r w:rsidR="0038725F">
        <w:rPr>
          <w:rFonts w:ascii="Lucida Grande" w:hAnsi="Lucida Grande" w:cs="Lucida Grande"/>
          <w:b/>
          <w:color w:val="000000"/>
        </w:rPr>
        <w:t xml:space="preserve">  </w:t>
      </w:r>
      <w:r w:rsidR="00165032">
        <w:rPr>
          <w:rFonts w:ascii="Lucida Grande" w:hAnsi="Lucida Grande" w:cs="Lucida Grande"/>
          <w:b/>
          <w:color w:val="000000"/>
        </w:rPr>
        <w:tab/>
      </w:r>
      <w:r w:rsidR="0038725F">
        <w:rPr>
          <w:rFonts w:ascii="Lucida Grande" w:hAnsi="Lucida Grande" w:cs="Lucida Grande"/>
          <w:b/>
          <w:color w:val="000000"/>
        </w:rPr>
        <w:t xml:space="preserve"> </w:t>
      </w:r>
      <w:r w:rsidR="00165032">
        <w:rPr>
          <w:rFonts w:ascii="Lucida Grande" w:hAnsi="Lucida Grande" w:cs="Lucida Grande"/>
          <w:b/>
          <w:color w:val="000000"/>
        </w:rPr>
        <w:t xml:space="preserve">   </w:t>
      </w:r>
    </w:p>
    <w:p w14:paraId="62A189FA" w14:textId="7344D5BB" w:rsidR="00BE0378" w:rsidRDefault="00165032" w:rsidP="00165032">
      <w:pPr>
        <w:ind w:left="720"/>
        <w:rPr>
          <w:rFonts w:ascii="Lucida Grande" w:hAnsi="Lucida Grande" w:cs="Lucida Grande"/>
          <w:b/>
          <w:color w:val="000000"/>
          <w:sz w:val="28"/>
          <w:szCs w:val="28"/>
          <w:vertAlign w:val="subscript"/>
        </w:rPr>
      </w:pPr>
      <w:r>
        <w:rPr>
          <w:rFonts w:ascii="Lucida Grande" w:hAnsi="Lucida Grande" w:cs="Lucida Grande"/>
          <w:b/>
          <w:color w:val="000000"/>
        </w:rPr>
        <w:t xml:space="preserve"> </w:t>
      </w:r>
      <w:r>
        <w:rPr>
          <w:rFonts w:ascii="Lucida Grande" w:hAnsi="Lucida Grande" w:cs="Lucida Grande"/>
          <w:b/>
          <w:color w:val="000000"/>
        </w:rPr>
        <w:tab/>
      </w:r>
      <w:r w:rsidR="00BE0378" w:rsidRPr="002230F5">
        <w:rPr>
          <w:rFonts w:ascii="Lucida Grande" w:hAnsi="Lucida Grande" w:cs="Lucida Grande"/>
          <w:b/>
          <w:color w:val="000000"/>
        </w:rPr>
        <w:t>β</w:t>
      </w:r>
      <w:r w:rsidR="00BE0378" w:rsidRPr="00F04101">
        <w:rPr>
          <w:rFonts w:ascii="Lucida Grande" w:hAnsi="Lucida Grande" w:cs="Lucida Grande"/>
          <w:b/>
          <w:color w:val="000000"/>
          <w:sz w:val="28"/>
          <w:szCs w:val="28"/>
          <w:vertAlign w:val="subscript"/>
        </w:rPr>
        <w:t>U</w:t>
      </w:r>
      <w:r w:rsidR="00BE0378" w:rsidRPr="00376D23">
        <w:rPr>
          <w:rFonts w:ascii="Lucida Grande" w:hAnsi="Lucida Grande" w:cs="Lucida Grande"/>
          <w:b/>
          <w:color w:val="000000"/>
          <w:sz w:val="22"/>
          <w:szCs w:val="22"/>
          <w:vertAlign w:val="subscript"/>
        </w:rPr>
        <w:t>1</w:t>
      </w:r>
      <w:r w:rsidR="00BE0378" w:rsidRPr="00F04101">
        <w:rPr>
          <w:rFonts w:ascii="Lucida Grande" w:hAnsi="Lucida Grande" w:cs="Lucida Grande"/>
          <w:b/>
          <w:color w:val="000000"/>
          <w:sz w:val="28"/>
          <w:szCs w:val="28"/>
          <w:vertAlign w:val="subscript"/>
        </w:rPr>
        <w:t>X</w:t>
      </w:r>
      <w:r w:rsidR="00BE0378">
        <w:rPr>
          <w:rFonts w:ascii="Lucida Grande" w:hAnsi="Lucida Grande" w:cs="Lucida Grande"/>
          <w:b/>
          <w:color w:val="000000"/>
          <w:sz w:val="28"/>
          <w:szCs w:val="28"/>
          <w:vertAlign w:val="subscript"/>
        </w:rPr>
        <w:t>=</w:t>
      </w:r>
      <w:r w:rsidR="00BE0378" w:rsidRPr="00BE0378">
        <w:rPr>
          <w:rFonts w:ascii="Lucida Grande" w:hAnsi="Lucida Grande" w:cs="Lucida Grande"/>
          <w:b/>
          <w:color w:val="000000"/>
        </w:rPr>
        <w:t xml:space="preserve"> </w:t>
      </w:r>
      <w:r>
        <w:rPr>
          <w:rFonts w:ascii="Lucida Grande" w:hAnsi="Lucida Grande" w:cs="Lucida Grande"/>
          <w:b/>
          <w:color w:val="000000"/>
        </w:rPr>
        <w:tab/>
      </w:r>
      <w:r>
        <w:rPr>
          <w:rFonts w:ascii="Lucida Grande" w:hAnsi="Lucida Grande" w:cs="Lucida Grande"/>
          <w:b/>
          <w:color w:val="000000"/>
        </w:rPr>
        <w:tab/>
        <w:t xml:space="preserve">     </w:t>
      </w:r>
      <w:r w:rsidR="001061CC">
        <w:rPr>
          <w:rFonts w:ascii="Lucida Grande" w:hAnsi="Lucida Grande" w:cs="Lucida Grande"/>
          <w:b/>
          <w:color w:val="000000"/>
        </w:rPr>
        <w:t xml:space="preserve">                </w:t>
      </w:r>
      <w:r w:rsidR="00BE0378" w:rsidRPr="002230F5">
        <w:rPr>
          <w:rFonts w:ascii="Lucida Grande" w:hAnsi="Lucida Grande" w:cs="Lucida Grande"/>
          <w:b/>
          <w:color w:val="000000"/>
        </w:rPr>
        <w:t>β</w:t>
      </w:r>
      <w:r w:rsidR="00BE0378" w:rsidRPr="00F04101">
        <w:rPr>
          <w:rFonts w:ascii="Lucida Grande" w:hAnsi="Lucida Grande" w:cs="Lucida Grande"/>
          <w:b/>
          <w:color w:val="000000"/>
          <w:sz w:val="28"/>
          <w:szCs w:val="28"/>
          <w:vertAlign w:val="subscript"/>
        </w:rPr>
        <w:t>U</w:t>
      </w:r>
      <w:r w:rsidR="00BE0378" w:rsidRPr="00376D23">
        <w:rPr>
          <w:rFonts w:ascii="Lucida Grande" w:hAnsi="Lucida Grande" w:cs="Lucida Grande"/>
          <w:b/>
          <w:color w:val="000000"/>
          <w:sz w:val="22"/>
          <w:szCs w:val="22"/>
          <w:vertAlign w:val="subscript"/>
        </w:rPr>
        <w:t>1</w:t>
      </w:r>
      <w:r w:rsidR="00BE0378" w:rsidRPr="00F04101">
        <w:rPr>
          <w:rFonts w:ascii="Lucida Grande" w:hAnsi="Lucida Grande" w:cs="Lucida Grande"/>
          <w:b/>
          <w:color w:val="000000"/>
          <w:sz w:val="28"/>
          <w:szCs w:val="28"/>
          <w:vertAlign w:val="subscript"/>
        </w:rPr>
        <w:t>Y</w:t>
      </w:r>
      <w:r w:rsidR="00BE0378">
        <w:rPr>
          <w:rFonts w:ascii="Lucida Grande" w:hAnsi="Lucida Grande" w:cs="Lucida Grande"/>
          <w:b/>
          <w:color w:val="000000"/>
          <w:sz w:val="28"/>
          <w:szCs w:val="28"/>
          <w:vertAlign w:val="subscript"/>
        </w:rPr>
        <w:t>=</w:t>
      </w:r>
    </w:p>
    <w:p w14:paraId="49331B4B" w14:textId="663D8EDD" w:rsidR="00724B5B" w:rsidRDefault="00BE0378" w:rsidP="00165032">
      <w:pPr>
        <w:ind w:left="720" w:firstLine="720"/>
        <w:rPr>
          <w:rFonts w:ascii="Lucida Grande" w:hAnsi="Lucida Grande" w:cs="Lucida Grande"/>
          <w:b/>
          <w:color w:val="000000"/>
        </w:rPr>
      </w:pPr>
      <w:r w:rsidRPr="002230F5">
        <w:rPr>
          <w:rFonts w:ascii="Lucida Grande" w:hAnsi="Lucida Grande" w:cs="Lucida Grande"/>
          <w:b/>
          <w:color w:val="000000"/>
        </w:rPr>
        <w:t>β</w:t>
      </w:r>
      <w:r w:rsidRPr="00F04101">
        <w:rPr>
          <w:rFonts w:ascii="Lucida Grande" w:hAnsi="Lucida Grande" w:cs="Lucida Grande"/>
          <w:b/>
          <w:color w:val="000000"/>
          <w:sz w:val="28"/>
          <w:szCs w:val="28"/>
          <w:vertAlign w:val="subscript"/>
        </w:rPr>
        <w:t>U</w:t>
      </w:r>
      <w:r w:rsidRPr="00376D23">
        <w:rPr>
          <w:rFonts w:ascii="Lucida Grande" w:hAnsi="Lucida Grande" w:cs="Lucida Grande"/>
          <w:b/>
          <w:color w:val="000000"/>
          <w:sz w:val="22"/>
          <w:szCs w:val="22"/>
          <w:vertAlign w:val="subscript"/>
        </w:rPr>
        <w:t>2</w:t>
      </w:r>
      <w:r w:rsidRPr="00F04101">
        <w:rPr>
          <w:rFonts w:ascii="Lucida Grande" w:hAnsi="Lucida Grande" w:cs="Lucida Grande"/>
          <w:b/>
          <w:color w:val="000000"/>
          <w:sz w:val="28"/>
          <w:szCs w:val="28"/>
          <w:vertAlign w:val="subscript"/>
        </w:rPr>
        <w:t>X</w:t>
      </w:r>
      <w:r>
        <w:rPr>
          <w:rFonts w:ascii="Lucida Grande" w:hAnsi="Lucida Grande" w:cs="Lucida Grande"/>
          <w:b/>
          <w:color w:val="000000"/>
          <w:sz w:val="28"/>
          <w:szCs w:val="28"/>
          <w:vertAlign w:val="subscript"/>
        </w:rPr>
        <w:t>=</w:t>
      </w:r>
      <w:r w:rsidR="00724B5B">
        <w:rPr>
          <w:rFonts w:ascii="Lucida Grande" w:hAnsi="Lucida Grande" w:cs="Lucida Grande"/>
          <w:b/>
          <w:color w:val="000000"/>
        </w:rPr>
        <w:tab/>
      </w:r>
      <w:r w:rsidR="00724B5B">
        <w:rPr>
          <w:rFonts w:ascii="Lucida Grande" w:hAnsi="Lucida Grande" w:cs="Lucida Grande"/>
          <w:b/>
          <w:color w:val="000000"/>
        </w:rPr>
        <w:tab/>
      </w:r>
      <w:r w:rsidR="0038725F">
        <w:rPr>
          <w:rFonts w:ascii="Lucida Grande" w:hAnsi="Lucida Grande" w:cs="Lucida Grande"/>
          <w:b/>
          <w:color w:val="000000"/>
        </w:rPr>
        <w:t xml:space="preserve"> </w:t>
      </w:r>
      <w:r w:rsidR="0038725F">
        <w:rPr>
          <w:rFonts w:ascii="Lucida Grande" w:hAnsi="Lucida Grande" w:cs="Lucida Grande"/>
          <w:b/>
          <w:color w:val="000000"/>
        </w:rPr>
        <w:tab/>
        <w:t xml:space="preserve"> </w:t>
      </w:r>
      <w:r w:rsidR="00165032">
        <w:rPr>
          <w:rFonts w:ascii="Lucida Grande" w:hAnsi="Lucida Grande" w:cs="Lucida Grande"/>
          <w:b/>
          <w:color w:val="000000"/>
        </w:rPr>
        <w:t xml:space="preserve">  </w:t>
      </w:r>
      <w:r w:rsidR="00165032">
        <w:rPr>
          <w:rFonts w:ascii="Lucida Grande" w:hAnsi="Lucida Grande" w:cs="Lucida Grande"/>
          <w:b/>
          <w:color w:val="000000"/>
        </w:rPr>
        <w:tab/>
      </w:r>
      <w:r w:rsidR="00724B5B" w:rsidRPr="002230F5">
        <w:rPr>
          <w:rFonts w:ascii="Lucida Grande" w:hAnsi="Lucida Grande" w:cs="Lucida Grande"/>
          <w:b/>
          <w:color w:val="000000"/>
        </w:rPr>
        <w:t>β</w:t>
      </w:r>
      <w:r w:rsidR="00F04101" w:rsidRPr="00F04101">
        <w:rPr>
          <w:rFonts w:ascii="Lucida Grande" w:hAnsi="Lucida Grande" w:cs="Lucida Grande"/>
          <w:b/>
          <w:color w:val="000000"/>
          <w:sz w:val="28"/>
          <w:szCs w:val="28"/>
          <w:vertAlign w:val="subscript"/>
        </w:rPr>
        <w:t>U</w:t>
      </w:r>
      <w:r w:rsidRPr="00376D23">
        <w:rPr>
          <w:rFonts w:ascii="Lucida Grande" w:hAnsi="Lucida Grande" w:cs="Lucida Grande"/>
          <w:b/>
          <w:color w:val="000000"/>
          <w:sz w:val="22"/>
          <w:szCs w:val="22"/>
          <w:vertAlign w:val="subscript"/>
        </w:rPr>
        <w:t>2</w:t>
      </w:r>
      <w:r w:rsidR="00F04101" w:rsidRPr="00F04101">
        <w:rPr>
          <w:rFonts w:ascii="Lucida Grande" w:hAnsi="Lucida Grande" w:cs="Lucida Grande"/>
          <w:b/>
          <w:color w:val="000000"/>
          <w:sz w:val="28"/>
          <w:szCs w:val="28"/>
          <w:vertAlign w:val="subscript"/>
        </w:rPr>
        <w:t>Y</w:t>
      </w:r>
      <w:r>
        <w:rPr>
          <w:rFonts w:ascii="Lucida Grande" w:hAnsi="Lucida Grande" w:cs="Lucida Grande"/>
          <w:b/>
          <w:color w:val="000000"/>
          <w:sz w:val="28"/>
          <w:szCs w:val="28"/>
          <w:vertAlign w:val="subscript"/>
        </w:rPr>
        <w:t>=</w:t>
      </w:r>
    </w:p>
    <w:p w14:paraId="0484ADB2" w14:textId="77777777" w:rsidR="004E3175" w:rsidRDefault="004E3175" w:rsidP="00724B5B">
      <w:pPr>
        <w:ind w:left="3600"/>
        <w:rPr>
          <w:rFonts w:ascii="Lucida Grande" w:hAnsi="Lucida Grande" w:cs="Lucida Grande"/>
          <w:b/>
          <w:color w:val="7F7F7F" w:themeColor="text1" w:themeTint="80"/>
          <w:sz w:val="28"/>
          <w:szCs w:val="28"/>
        </w:rPr>
      </w:pPr>
    </w:p>
    <w:p w14:paraId="6F3F9798" w14:textId="4B3691DA" w:rsidR="0074239C" w:rsidRDefault="00BE0378" w:rsidP="004E3175">
      <w:pPr>
        <w:ind w:left="3600"/>
      </w:pPr>
      <w:r>
        <w:rPr>
          <w:rFonts w:ascii="Lucida Grande" w:hAnsi="Lucida Grande" w:cs="Lucida Grande"/>
          <w:b/>
          <w:color w:val="7F7F7F" w:themeColor="text1" w:themeTint="80"/>
          <w:sz w:val="28"/>
          <w:szCs w:val="28"/>
        </w:rPr>
        <w:t xml:space="preserve"> </w:t>
      </w:r>
    </w:p>
    <w:p w14:paraId="3D3F5D21" w14:textId="77777777" w:rsidR="004E3175" w:rsidRDefault="004E3175"/>
    <w:p w14:paraId="42E480BF" w14:textId="14E31868" w:rsidR="004E3175" w:rsidRDefault="004E3175"/>
    <w:p w14:paraId="394CFF42" w14:textId="5AF3190A" w:rsidR="0074239C" w:rsidRDefault="00885FB4">
      <w:r>
        <w:rPr>
          <w:noProof/>
        </w:rPr>
        <w:pict w14:anchorId="693E92A7">
          <v:shape id="Straight Arrow Connector 2" o:spid="_x0000_s1042" type="#_x0000_t32" style="position:absolute;margin-left:207pt;margin-top:2.4pt;width:108pt;height:7.4pt;rotation:-3;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" strokecolor="#1f497d [3215]" strokeweight="3pt">
            <v:stroke endarrow="open"/>
            <v:shadow on="t" color="black" opacity="24903f" origin=",.5" offset="0,.55556mm"/>
          </v:shape>
        </w:pict>
      </w:r>
      <w:r>
        <w:rPr>
          <w:noProof/>
        </w:rPr>
        <w:pict w14:anchorId="1E1F5E73">
          <v:shape id="Straight Arrow Connector 1" o:spid="_x0000_s1041" type="#_x0000_t32" style="position:absolute;margin-left:45pt;margin-top:.8pt;width:81pt;height:3.2pt;rotation:-2;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" strokecolor="#1f497d [3215]" strokeweight="3pt">
            <v:stroke endarrow="open"/>
            <v:shadow on="t" color="black" opacity="24903f" origin=",.5" offset="0,.55556mm"/>
          </v:shape>
        </w:pict>
      </w:r>
      <w:r w:rsidR="0038725F">
        <w:t xml:space="preserve">  </w:t>
      </w:r>
      <w:r w:rsidR="00724B5B">
        <w:t xml:space="preserve">SNP (Z)   </w:t>
      </w:r>
      <w:r w:rsidR="00724B5B">
        <w:tab/>
      </w:r>
      <w:r w:rsidR="00724B5B">
        <w:tab/>
      </w:r>
      <w:r w:rsidR="0038725F">
        <w:t xml:space="preserve">        </w:t>
      </w:r>
      <w:r w:rsidR="00F04101">
        <w:t>Exposure</w:t>
      </w:r>
      <w:r w:rsidR="0074239C">
        <w:t xml:space="preserve"> </w:t>
      </w:r>
      <w:r w:rsidR="00724B5B">
        <w:t xml:space="preserve">(X) </w:t>
      </w:r>
      <w:r w:rsidR="00F04101">
        <w:tab/>
      </w:r>
      <w:r w:rsidR="00724B5B">
        <w:tab/>
      </w:r>
      <w:r w:rsidR="00724B5B">
        <w:tab/>
      </w:r>
      <w:r w:rsidR="00F04101">
        <w:t xml:space="preserve"> </w:t>
      </w:r>
      <w:r w:rsidR="0038725F">
        <w:tab/>
      </w:r>
      <w:r w:rsidR="0074239C">
        <w:t>Outcome</w:t>
      </w:r>
      <w:r w:rsidR="00724B5B">
        <w:t xml:space="preserve"> (Y)</w:t>
      </w:r>
    </w:p>
    <w:p w14:paraId="44239BF1" w14:textId="42CCA8C5" w:rsidR="00724B5B" w:rsidRPr="00724B5B" w:rsidRDefault="00885FB4">
      <w:pPr>
        <w:rPr>
          <w:sz w:val="28"/>
          <w:szCs w:val="28"/>
        </w:rPr>
      </w:pPr>
      <w:r>
        <w:rPr>
          <w:noProof/>
        </w:rPr>
        <w:pict w14:anchorId="691C978B">
          <v:shape id="Straight Connector 18" o:spid="_x0000_s1040" type="#_x0000_t32" style="position:absolute;margin-left:27pt;margin-top:8.6pt;width:63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" strokecolor="#4f81bd [3204]" strokeweight="2pt">
            <v:stroke dashstyle="dash"/>
            <v:shadow on="t" color="black" opacity="24903f" origin=",.5" offset="0,.55556mm"/>
          </v:shape>
        </w:pict>
      </w:r>
      <w:r>
        <w:rPr>
          <w:noProof/>
        </w:rPr>
        <w:pict w14:anchorId="11DF09A4">
          <v:shape id="Straight Arrow Connector 19" o:spid="_x0000_s1039" type="#_x0000_t32" style="position:absolute;margin-left:306pt;margin-top:8.6pt;width:45pt;height:1in;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" strokecolor="#4f81bd [3204]" strokeweight="2pt">
            <v:stroke dashstyle="dash" endarrow="open"/>
            <v:shadow on="t" color="black" opacity="24903f" origin=",.5" offset="0,.55556mm"/>
          </v:shape>
        </w:pict>
      </w:r>
      <w:r w:rsidR="00724B5B">
        <w:rPr>
          <w:rFonts w:ascii="Lucida Grande" w:hAnsi="Lucida Grande" w:cs="Lucida Grande"/>
          <w:b/>
          <w:color w:val="000000"/>
        </w:rPr>
        <w:t xml:space="preserve"> </w:t>
      </w:r>
      <w:r w:rsidR="00724B5B">
        <w:rPr>
          <w:rFonts w:ascii="Lucida Grande" w:hAnsi="Lucida Grande" w:cs="Lucida Grande"/>
          <w:b/>
          <w:color w:val="000000"/>
        </w:rPr>
        <w:tab/>
      </w:r>
      <w:r w:rsidR="00BE0378">
        <w:rPr>
          <w:rFonts w:ascii="Lucida Grande" w:hAnsi="Lucida Grande" w:cs="Lucida Grande"/>
          <w:b/>
          <w:color w:val="000000"/>
        </w:rPr>
        <w:t xml:space="preserve">    </w:t>
      </w:r>
      <w:r w:rsidR="00165032">
        <w:rPr>
          <w:rFonts w:ascii="Lucida Grande" w:hAnsi="Lucida Grande" w:cs="Lucida Grande"/>
          <w:b/>
          <w:color w:val="000000"/>
        </w:rPr>
        <w:t xml:space="preserve"> </w:t>
      </w:r>
      <w:r w:rsidR="00724B5B" w:rsidRPr="00724B5B">
        <w:rPr>
          <w:rFonts w:ascii="Lucida Grande" w:hAnsi="Lucida Grande" w:cs="Lucida Grande"/>
          <w:b/>
          <w:color w:val="000000"/>
          <w:sz w:val="28"/>
          <w:szCs w:val="28"/>
        </w:rPr>
        <w:t>β</w:t>
      </w:r>
      <w:r w:rsidR="00724B5B" w:rsidRPr="00724B5B">
        <w:rPr>
          <w:rFonts w:ascii="Lucida Grande" w:hAnsi="Lucida Grande" w:cs="Lucida Grande"/>
          <w:b/>
          <w:color w:val="000000"/>
          <w:sz w:val="28"/>
          <w:szCs w:val="28"/>
          <w:vertAlign w:val="subscript"/>
        </w:rPr>
        <w:t>ZX</w:t>
      </w:r>
      <w:r w:rsidR="00BE0378" w:rsidRPr="00BE0378">
        <w:rPr>
          <w:rFonts w:ascii="Lucida Grande" w:hAnsi="Lucida Grande" w:cs="Lucida Grande"/>
          <w:b/>
          <w:color w:val="000000"/>
          <w:sz w:val="28"/>
          <w:szCs w:val="28"/>
        </w:rPr>
        <w:t>=</w:t>
      </w:r>
      <w:r w:rsidR="00724B5B" w:rsidRPr="00724B5B">
        <w:rPr>
          <w:rFonts w:ascii="Lucida Grande" w:hAnsi="Lucida Grande" w:cs="Lucida Grande"/>
          <w:b/>
          <w:color w:val="000000"/>
          <w:sz w:val="28"/>
          <w:szCs w:val="28"/>
        </w:rPr>
        <w:tab/>
      </w:r>
      <w:r w:rsidR="00724B5B" w:rsidRPr="00724B5B">
        <w:rPr>
          <w:rFonts w:ascii="Lucida Grande" w:hAnsi="Lucida Grande" w:cs="Lucida Grande"/>
          <w:b/>
          <w:color w:val="000000"/>
          <w:sz w:val="28"/>
          <w:szCs w:val="28"/>
        </w:rPr>
        <w:tab/>
      </w:r>
      <w:r w:rsidR="00724B5B" w:rsidRPr="00724B5B">
        <w:rPr>
          <w:rFonts w:ascii="Lucida Grande" w:hAnsi="Lucida Grande" w:cs="Lucida Grande"/>
          <w:b/>
          <w:color w:val="000000"/>
          <w:sz w:val="28"/>
          <w:szCs w:val="28"/>
        </w:rPr>
        <w:tab/>
      </w:r>
      <w:r w:rsidR="0038725F">
        <w:rPr>
          <w:rFonts w:ascii="Lucida Grande" w:hAnsi="Lucida Grande" w:cs="Lucida Grande"/>
          <w:b/>
          <w:color w:val="000000"/>
          <w:sz w:val="28"/>
          <w:szCs w:val="28"/>
        </w:rPr>
        <w:t xml:space="preserve">    </w:t>
      </w:r>
      <w:r w:rsidR="00F04101">
        <w:rPr>
          <w:rFonts w:ascii="Lucida Grande" w:hAnsi="Lucida Grande" w:cs="Lucida Grande"/>
          <w:b/>
          <w:color w:val="000000"/>
          <w:sz w:val="28"/>
          <w:szCs w:val="28"/>
        </w:rPr>
        <w:t xml:space="preserve">  </w:t>
      </w:r>
      <w:r w:rsidR="00FE6735">
        <w:rPr>
          <w:rFonts w:ascii="Lucida Grande" w:hAnsi="Lucida Grande" w:cs="Lucida Grande"/>
          <w:b/>
          <w:color w:val="000000"/>
          <w:sz w:val="28"/>
          <w:szCs w:val="28"/>
        </w:rPr>
        <w:t xml:space="preserve"> </w:t>
      </w:r>
      <w:r w:rsidR="00724B5B" w:rsidRPr="00724B5B">
        <w:rPr>
          <w:rFonts w:ascii="Lucida Grande" w:hAnsi="Lucida Grande" w:cs="Lucida Grande"/>
          <w:b/>
          <w:color w:val="000000"/>
          <w:sz w:val="28"/>
          <w:szCs w:val="28"/>
        </w:rPr>
        <w:t>β</w:t>
      </w:r>
      <w:r w:rsidR="00724B5B">
        <w:rPr>
          <w:rFonts w:ascii="Lucida Grande" w:hAnsi="Lucida Grande" w:cs="Lucida Grande"/>
          <w:b/>
          <w:sz w:val="28"/>
          <w:szCs w:val="28"/>
          <w:vertAlign w:val="subscript"/>
        </w:rPr>
        <w:t>XY-c</w:t>
      </w:r>
      <w:r w:rsidR="00724B5B" w:rsidRPr="00724B5B">
        <w:rPr>
          <w:rFonts w:ascii="Lucida Grande" w:hAnsi="Lucida Grande" w:cs="Lucida Grande"/>
          <w:b/>
          <w:sz w:val="28"/>
          <w:szCs w:val="28"/>
          <w:vertAlign w:val="subscript"/>
        </w:rPr>
        <w:t>ausal</w:t>
      </w:r>
      <w:r w:rsidR="00FE6735">
        <w:rPr>
          <w:rFonts w:ascii="Lucida Grande" w:hAnsi="Lucida Grande" w:cs="Lucida Grande"/>
          <w:b/>
          <w:sz w:val="28"/>
          <w:szCs w:val="28"/>
          <w:vertAlign w:val="subscript"/>
        </w:rPr>
        <w:t xml:space="preserve"> </w:t>
      </w:r>
      <w:r w:rsidR="00BE0378">
        <w:rPr>
          <w:sz w:val="28"/>
          <w:szCs w:val="28"/>
        </w:rPr>
        <w:t>=</w:t>
      </w:r>
    </w:p>
    <w:p w14:paraId="5DB4CA40" w14:textId="18FB1086" w:rsidR="00445D0F" w:rsidRDefault="00885FB4">
      <w:pPr>
        <w:rPr>
          <w:b/>
        </w:rPr>
      </w:pPr>
      <w:r>
        <w:rPr>
          <w:noProof/>
        </w:rPr>
        <w:pict w14:anchorId="320A4A8D">
          <v:line id="Straight Connector 22" o:spid="_x0000_s1038"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9.95pt" to="3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" strokecolor="#4f81bd [3204]" strokeweight="2pt">
            <v:shadow on="t" color="black" opacity="24903f" origin=",.5" offset="0,.55556mm"/>
          </v:line>
        </w:pict>
      </w:r>
      <w:r>
        <w:rPr>
          <w:noProof/>
        </w:rPr>
        <w:pict w14:anchorId="4C552E87">
          <v:line id="Straight Connector 24" o:spid="_x0000_s1037"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5pt" to="3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K0mw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" strokecolor="#4f81bd [3204]" strokeweight="2pt">
            <v:shadow on="t" color="black" opacity="24903f" origin=",.5" offset="0,.55556mm"/>
          </v:line>
        </w:pict>
      </w:r>
      <w:r>
        <w:rPr>
          <w:noProof/>
        </w:rPr>
        <w:pict w14:anchorId="1DDA9DFE">
          <v:line id="Straight Connector 23" o:spid="_x0000_s103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95pt" to="6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" strokecolor="#4f81bd [3204]" strokeweight="2pt">
            <v:shadow on="t" color="black" opacity="24903f" origin=",.5" offset="0,.55556mm"/>
          </v:line>
        </w:pict>
      </w:r>
    </w:p>
    <w:p w14:paraId="7BBFE60B" w14:textId="38A6F510" w:rsidR="00445D0F" w:rsidRDefault="00350CE8" w:rsidP="00717963">
      <w:pPr>
        <w:ind w:firstLine="720"/>
        <w:rPr>
          <w:b/>
        </w:rPr>
      </w:pPr>
      <w:r>
        <w:rPr>
          <w:rFonts w:ascii="Lucida Grande" w:hAnsi="Lucida Grande" w:cs="Lucida Grande"/>
          <w:b/>
          <w:color w:val="000000"/>
          <w:sz w:val="28"/>
          <w:szCs w:val="28"/>
        </w:rPr>
        <w:t xml:space="preserve">             </w:t>
      </w:r>
      <w:r w:rsidR="00717963" w:rsidRPr="00724B5B">
        <w:rPr>
          <w:rFonts w:ascii="Lucida Grande" w:hAnsi="Lucida Grande" w:cs="Lucida Grande"/>
          <w:b/>
          <w:color w:val="000000"/>
          <w:sz w:val="28"/>
          <w:szCs w:val="28"/>
        </w:rPr>
        <w:t>β</w:t>
      </w:r>
      <w:r w:rsidR="00717963" w:rsidRPr="00724B5B">
        <w:rPr>
          <w:rFonts w:ascii="Lucida Grande" w:hAnsi="Lucida Grande" w:cs="Lucida Grande"/>
          <w:b/>
          <w:color w:val="000000"/>
          <w:sz w:val="28"/>
          <w:szCs w:val="28"/>
          <w:vertAlign w:val="subscript"/>
        </w:rPr>
        <w:t>Z</w:t>
      </w:r>
      <w:r w:rsidR="00717963">
        <w:rPr>
          <w:rFonts w:ascii="Lucida Grande" w:hAnsi="Lucida Grande" w:cs="Lucida Grande"/>
          <w:b/>
          <w:color w:val="000000"/>
          <w:sz w:val="28"/>
          <w:szCs w:val="28"/>
          <w:vertAlign w:val="subscript"/>
        </w:rPr>
        <w:t>Y</w:t>
      </w:r>
      <w:r w:rsidR="00717963" w:rsidRPr="00BE0378">
        <w:rPr>
          <w:rFonts w:ascii="Lucida Grande" w:hAnsi="Lucida Grande" w:cs="Lucida Grande"/>
          <w:b/>
          <w:color w:val="000000"/>
          <w:sz w:val="28"/>
          <w:szCs w:val="28"/>
        </w:rPr>
        <w:t>=</w:t>
      </w:r>
      <w:r w:rsidR="00885FB4">
        <w:rPr>
          <w:noProof/>
        </w:rPr>
        <w:pict w14:anchorId="360A8009">
          <v:shape id="Text Box 21" o:spid="_x0000_s1035" type="#_x0000_t202" style="position:absolute;left:0;text-align:left;margin-left:135pt;margin-top:4.9pt;width:23.45pt;height:1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" filled="f" stroked="f">
            <v:textbox>
              <w:txbxContent>
                <w:p w14:paraId="7A7AD259" w14:textId="77777777" w:rsidR="007004CA" w:rsidRDefault="007004CA"/>
              </w:txbxContent>
            </v:textbox>
            <w10:wrap type="square"/>
          </v:shape>
        </w:pict>
      </w:r>
    </w:p>
    <w:p w14:paraId="0BE92A50" w14:textId="563D3433" w:rsidR="00445D0F" w:rsidRDefault="00445D0F">
      <w:pPr>
        <w:rPr>
          <w:b/>
        </w:rPr>
      </w:pPr>
    </w:p>
    <w:p w14:paraId="0B08EB59" w14:textId="641F7C1A" w:rsidR="00445D0F" w:rsidRDefault="00885FB4">
      <w:pPr>
        <w:rPr>
          <w:b/>
        </w:rPr>
      </w:pPr>
      <w:r>
        <w:rPr>
          <w:noProof/>
        </w:rPr>
        <w:pict w14:anchorId="5E029C3F">
          <v:shape id="Text Box 20" o:spid="_x0000_s1034" type="#_x0000_t202" style="position:absolute;margin-left:153pt;margin-top:3.75pt;width:26.8pt;height:2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" filled="f" stroked="f">
            <v:textbox>
              <w:txbxContent>
                <w:p w14:paraId="790B9E3C" w14:textId="77777777" w:rsidR="007004CA" w:rsidRPr="00165032" w:rsidRDefault="007004CA" w:rsidP="00717963">
                  <w:pPr>
                    <w:rPr>
                      <w:b/>
                      <w:color w:val="4F81BD" w:themeColor="accent1"/>
                      <w:sz w:val="40"/>
                      <w:szCs w:val="40"/>
                    </w:rPr>
                  </w:pPr>
                  <w:r w:rsidRPr="00165032">
                    <w:rPr>
                      <w:b/>
                      <w:color w:val="4F81BD" w:themeColor="accent1"/>
                      <w:sz w:val="40"/>
                      <w:szCs w:val="40"/>
                    </w:rPr>
                    <w:t>X</w:t>
                  </w:r>
                </w:p>
              </w:txbxContent>
            </v:textbox>
            <w10:wrap type="square"/>
          </v:shape>
        </w:pict>
      </w:r>
    </w:p>
    <w:p w14:paraId="0FCC97AB" w14:textId="5B626A2D" w:rsidR="004E3175" w:rsidRDefault="00885FB4">
      <w:pPr>
        <w:rPr>
          <w:b/>
        </w:rPr>
      </w:pPr>
      <w:r>
        <w:rPr>
          <w:noProof/>
        </w:rPr>
        <w:pict w14:anchorId="0936B911">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17" o:spid="_x0000_s1033" type="#_x0000_t38" style="position:absolute;margin-left:90pt;margin-top:7.7pt;width:3in;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" adj="10800" strokecolor="#4f81bd [3204]" strokeweight="2pt">
            <v:stroke dashstyle="dash"/>
            <v:shadow on="t" color="black" opacity="24903f" origin=",.5" offset="0,.55556mm"/>
          </v:shape>
        </w:pict>
      </w:r>
    </w:p>
    <w:p w14:paraId="36E33471" w14:textId="35C7E3F4" w:rsidR="004E3175" w:rsidRDefault="004E3175">
      <w:pPr>
        <w:rPr>
          <w:b/>
        </w:rPr>
      </w:pPr>
    </w:p>
    <w:p w14:paraId="4320E988" w14:textId="77777777" w:rsidR="004E3175" w:rsidRDefault="004E3175">
      <w:pPr>
        <w:rPr>
          <w:b/>
        </w:rPr>
      </w:pPr>
    </w:p>
    <w:p w14:paraId="60ABE364" w14:textId="77777777" w:rsidR="004E3175" w:rsidRDefault="004E3175">
      <w:pPr>
        <w:rPr>
          <w:b/>
        </w:rPr>
      </w:pPr>
    </w:p>
    <w:p w14:paraId="4444A77A" w14:textId="77777777" w:rsidR="00445D0F" w:rsidRPr="0044546B" w:rsidRDefault="00445D0F" w:rsidP="00445D0F">
      <w:pPr>
        <w:rPr>
          <w:b/>
        </w:rPr>
      </w:pPr>
      <w:r>
        <w:rPr>
          <w:b/>
        </w:rPr>
        <w:t xml:space="preserve">Formulas for Wald Estimator </w:t>
      </w:r>
    </w:p>
    <w:p w14:paraId="18D9D388" w14:textId="5FB69D33" w:rsidR="00445D0F" w:rsidRDefault="00445D0F" w:rsidP="00445D0F">
      <w:pPr>
        <w:ind w:left="-142" w:firstLine="142"/>
      </w:pPr>
      <w:r>
        <w:t xml:space="preserve">Where </w:t>
      </w:r>
      <w:r w:rsidR="00351B06">
        <w:t xml:space="preserve">Z=SNP instrument, </w:t>
      </w:r>
      <w:r>
        <w:t xml:space="preserve">X=Exposure, </w:t>
      </w:r>
      <w:r w:rsidR="00351B06">
        <w:t xml:space="preserve">Y=Outcome </w:t>
      </w:r>
    </w:p>
    <w:p w14:paraId="7794C492" w14:textId="77777777" w:rsidR="00445D0F" w:rsidRPr="002149F6" w:rsidRDefault="00445D0F" w:rsidP="00445D0F">
      <w:pPr>
        <w:ind w:left="-142"/>
      </w:pPr>
    </w:p>
    <w:p w14:paraId="21460FC6" w14:textId="77777777" w:rsidR="00445D0F" w:rsidRPr="002149F6" w:rsidRDefault="00445D0F" w:rsidP="00445D0F">
      <w:pPr>
        <w:ind w:left="284" w:firstLine="1276"/>
      </w:pPr>
      <w:r w:rsidRPr="002149F6">
        <w:t xml:space="preserve">Causal </w:t>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 xml:space="preserve">IV </w:t>
      </w:r>
      <w:r w:rsidRPr="002149F6">
        <w:t xml:space="preserve">= </w:t>
      </w:r>
      <w:r w:rsidRPr="002149F6">
        <w:tab/>
      </w:r>
      <w:r w:rsidRPr="002149F6">
        <w:rPr>
          <w:rFonts w:ascii="Lucida Grande" w:hAnsi="Lucida Grande" w:cs="Lucida Grande"/>
          <w:color w:val="000000"/>
          <w:sz w:val="28"/>
          <w:szCs w:val="28"/>
          <w:u w:val="single"/>
        </w:rPr>
        <w:t>β</w:t>
      </w:r>
      <w:r w:rsidRPr="002149F6">
        <w:rPr>
          <w:rFonts w:ascii="Lucida Grande" w:hAnsi="Lucida Grande" w:cs="Lucida Grande"/>
          <w:color w:val="000000"/>
          <w:sz w:val="28"/>
          <w:szCs w:val="28"/>
          <w:u w:val="single"/>
          <w:vertAlign w:val="subscript"/>
        </w:rPr>
        <w:t>ZY</w:t>
      </w:r>
      <w:r w:rsidRPr="002149F6">
        <w:t xml:space="preserve"> </w:t>
      </w:r>
    </w:p>
    <w:p w14:paraId="17D7E6CA" w14:textId="77777777" w:rsidR="00445D0F" w:rsidRPr="002149F6" w:rsidRDefault="00445D0F" w:rsidP="00445D0F">
      <w:pPr>
        <w:ind w:left="284" w:firstLine="1276"/>
      </w:pPr>
      <w:r w:rsidRPr="002149F6">
        <w:tab/>
      </w:r>
      <w:r w:rsidRPr="002149F6">
        <w:tab/>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ZX</w:t>
      </w:r>
    </w:p>
    <w:p w14:paraId="50BD8E47" w14:textId="77777777" w:rsidR="00445D0F" w:rsidRDefault="00445D0F" w:rsidP="00445D0F">
      <w:pPr>
        <w:ind w:firstLine="1276"/>
      </w:pPr>
    </w:p>
    <w:p w14:paraId="13080ACB" w14:textId="77777777" w:rsidR="00445D0F" w:rsidRDefault="00445D0F" w:rsidP="00445D0F">
      <w:pPr>
        <w:ind w:left="284" w:firstLine="1276"/>
      </w:pPr>
      <w:r>
        <w:t>SE</w:t>
      </w:r>
      <w:r w:rsidRPr="002149F6">
        <w:rPr>
          <w:sz w:val="28"/>
          <w:szCs w:val="28"/>
          <w:vertAlign w:val="subscript"/>
        </w:rPr>
        <w:t>IV</w:t>
      </w:r>
      <w:r>
        <w:t xml:space="preserve"> = </w:t>
      </w:r>
      <w:r>
        <w:tab/>
      </w:r>
      <w:r w:rsidRPr="002149F6">
        <w:rPr>
          <w:u w:val="single"/>
        </w:rPr>
        <w:t>SE</w:t>
      </w:r>
      <w:r w:rsidRPr="002149F6">
        <w:rPr>
          <w:sz w:val="28"/>
          <w:szCs w:val="28"/>
          <w:u w:val="single"/>
          <w:vertAlign w:val="subscript"/>
        </w:rPr>
        <w:t>ZY</w:t>
      </w:r>
    </w:p>
    <w:p w14:paraId="3692CEC9" w14:textId="77777777" w:rsidR="00445D0F" w:rsidRDefault="00445D0F" w:rsidP="00445D0F">
      <w:pPr>
        <w:ind w:left="1604" w:firstLine="1276"/>
      </w:pP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ZX</w:t>
      </w:r>
    </w:p>
    <w:p w14:paraId="3913C1F9" w14:textId="77777777" w:rsidR="00445D0F" w:rsidRDefault="00445D0F" w:rsidP="00445D0F">
      <w:pPr>
        <w:ind w:left="284" w:firstLine="1276"/>
      </w:pPr>
    </w:p>
    <w:p w14:paraId="460535D6" w14:textId="77777777" w:rsidR="00445D0F" w:rsidRPr="002149F6" w:rsidRDefault="00445D0F" w:rsidP="00445D0F">
      <w:pPr>
        <w:ind w:left="284" w:firstLine="1276"/>
        <w:rPr>
          <w:u w:val="single"/>
        </w:rPr>
      </w:pPr>
      <w:r>
        <w:t xml:space="preserve">95% CI = </w:t>
      </w:r>
      <w:r>
        <w:tab/>
      </w:r>
      <w:r w:rsidRPr="002149F6">
        <w:rPr>
          <w:rFonts w:ascii="Lucida Grande" w:hAnsi="Lucida Grande" w:cs="Lucida Grande"/>
          <w:color w:val="000000"/>
          <w:sz w:val="28"/>
          <w:szCs w:val="28"/>
        </w:rPr>
        <w:t>β</w:t>
      </w:r>
      <w:r w:rsidRPr="002149F6">
        <w:rPr>
          <w:rFonts w:ascii="Lucida Grande" w:hAnsi="Lucida Grande" w:cs="Lucida Grande"/>
          <w:color w:val="000000"/>
          <w:sz w:val="28"/>
          <w:szCs w:val="28"/>
          <w:vertAlign w:val="subscript"/>
        </w:rPr>
        <w:t>IV</w:t>
      </w:r>
      <w:r>
        <w:rPr>
          <w:rFonts w:ascii="Lucida Grande" w:hAnsi="Lucida Grande" w:cs="Lucida Grande"/>
          <w:color w:val="000000"/>
          <w:sz w:val="28"/>
          <w:szCs w:val="28"/>
          <w:vertAlign w:val="subscript"/>
        </w:rPr>
        <w:t xml:space="preserve"> </w:t>
      </w:r>
      <w:r w:rsidRPr="002149F6">
        <w:rPr>
          <w:rFonts w:ascii="Lucida Grande" w:hAnsi="Lucida Grande" w:cs="Lucida Grande"/>
          <w:color w:val="000000"/>
          <w:sz w:val="28"/>
          <w:szCs w:val="28"/>
          <w:u w:val="single"/>
        </w:rPr>
        <w:t>+</w:t>
      </w:r>
      <w:r w:rsidRPr="002149F6">
        <w:rPr>
          <w:rFonts w:ascii="Lucida Grande" w:hAnsi="Lucida Grande" w:cs="Lucida Grande"/>
          <w:color w:val="000000"/>
          <w:sz w:val="28"/>
          <w:szCs w:val="28"/>
        </w:rPr>
        <w:t xml:space="preserve"> </w:t>
      </w:r>
      <w:r w:rsidRPr="00F504C4">
        <w:rPr>
          <w:rFonts w:cs="Lucida Grande"/>
          <w:color w:val="000000"/>
        </w:rPr>
        <w:t>1.96</w:t>
      </w:r>
      <w:r w:rsidRPr="002149F6">
        <w:rPr>
          <w:rFonts w:ascii="Lucida Grande" w:hAnsi="Lucida Grande" w:cs="Lucida Grande"/>
          <w:color w:val="000000"/>
          <w:sz w:val="28"/>
          <w:szCs w:val="28"/>
        </w:rPr>
        <w:t>*</w:t>
      </w:r>
      <w:r w:rsidRPr="002149F6">
        <w:t xml:space="preserve"> </w:t>
      </w:r>
      <w:r>
        <w:t>SE</w:t>
      </w:r>
      <w:r w:rsidRPr="002149F6">
        <w:rPr>
          <w:sz w:val="28"/>
          <w:szCs w:val="28"/>
          <w:vertAlign w:val="subscript"/>
        </w:rPr>
        <w:t>IV</w:t>
      </w:r>
    </w:p>
    <w:p w14:paraId="70397638" w14:textId="77777777" w:rsidR="00445D0F" w:rsidRDefault="00445D0F">
      <w:pPr>
        <w:rPr>
          <w:b/>
        </w:rPr>
      </w:pPr>
    </w:p>
    <w:p w14:paraId="677927B8" w14:textId="77777777" w:rsidR="00445D0F" w:rsidRDefault="00445D0F">
      <w:pPr>
        <w:rPr>
          <w:b/>
        </w:rPr>
      </w:pPr>
    </w:p>
    <w:p w14:paraId="4629F3CF" w14:textId="77777777" w:rsidR="00445D0F" w:rsidRDefault="00445D0F">
      <w:pPr>
        <w:rPr>
          <w:b/>
        </w:rPr>
      </w:pPr>
    </w:p>
    <w:p w14:paraId="4CF968F8" w14:textId="77777777" w:rsidR="008F0BA5" w:rsidRDefault="008F0BA5">
      <w:pPr>
        <w:rPr>
          <w:b/>
        </w:rPr>
      </w:pPr>
      <w:r>
        <w:rPr>
          <w:b/>
        </w:rPr>
        <w:lastRenderedPageBreak/>
        <w:br w:type="page"/>
      </w:r>
    </w:p>
    <w:p w14:paraId="05B00A9B" w14:textId="65953EBA" w:rsidR="0074239C" w:rsidRDefault="00CD6544">
      <w:pPr>
        <w:rPr>
          <w:b/>
        </w:rPr>
      </w:pPr>
      <w:r>
        <w:rPr>
          <w:b/>
        </w:rPr>
        <w:lastRenderedPageBreak/>
        <w:t>CRP</w:t>
      </w:r>
      <w:r w:rsidR="0074239C">
        <w:rPr>
          <w:b/>
        </w:rPr>
        <w:t xml:space="preserve"> AND BLOOD PRESSURE</w:t>
      </w:r>
    </w:p>
    <w:p w14:paraId="1A6EEF48" w14:textId="77777777" w:rsidR="0074239C" w:rsidRDefault="0074239C"/>
    <w:p w14:paraId="409E8FE2" w14:textId="6861A5D7" w:rsidR="00A76A48" w:rsidRPr="00A76A48" w:rsidRDefault="00A76A48" w:rsidP="00A76A48">
      <w:pPr>
        <w:rPr>
          <w:b/>
          <w:u w:val="single"/>
        </w:rPr>
      </w:pPr>
      <w:r>
        <w:rPr>
          <w:b/>
          <w:u w:val="single"/>
        </w:rPr>
        <w:t>Graphical Representation</w:t>
      </w:r>
    </w:p>
    <w:p w14:paraId="3095887A" w14:textId="57AB8283" w:rsidR="0074239C" w:rsidRDefault="0074239C">
      <w:r w:rsidRPr="005156C0">
        <w:rPr>
          <w:b/>
        </w:rPr>
        <w:t>Q</w:t>
      </w:r>
      <w:r w:rsidR="005156C0">
        <w:rPr>
          <w:b/>
        </w:rPr>
        <w:t>1</w:t>
      </w:r>
      <w:r w:rsidRPr="005156C0">
        <w:rPr>
          <w:b/>
        </w:rPr>
        <w:t>.</w:t>
      </w:r>
      <w:r>
        <w:t xml:space="preserve"> As you’re running the commands below, f</w:t>
      </w:r>
      <w:r w:rsidRPr="0074239C">
        <w:t>ill in</w:t>
      </w:r>
      <w:r>
        <w:t xml:space="preserve"> the</w:t>
      </w:r>
      <w:r w:rsidR="00BD4242">
        <w:t xml:space="preserve"> graphical representation of the IV analysis with the appropriate variables and beta-coefficients</w:t>
      </w:r>
      <w:r w:rsidRPr="0074239C">
        <w:t>:</w:t>
      </w:r>
    </w:p>
    <w:p w14:paraId="35C99FBD" w14:textId="77777777" w:rsidR="0074239C" w:rsidRPr="0074239C" w:rsidRDefault="0074239C"/>
    <w:p w14:paraId="73A188BC" w14:textId="1BEE975E" w:rsidR="0074239C" w:rsidRDefault="00885FB4">
      <w:pPr>
        <w:rPr>
          <w:b/>
        </w:rPr>
      </w:pPr>
      <w:r>
        <w:rPr>
          <w:noProof/>
        </w:rPr>
        <w:pict w14:anchorId="7ABAAA0B">
          <v:shape id="Text Box 16" o:spid="_x0000_s1032" type="#_x0000_t202" style="position:absolute;margin-left:0;margin-top:5.6pt;width:6in;height:29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" filled="f" strokecolor="black [3213]">
            <v:textbox>
              <w:txbxContent>
                <w:p w14:paraId="14800535" w14:textId="77777777" w:rsidR="007004CA" w:rsidRDefault="007004CA"/>
              </w:txbxContent>
            </v:textbox>
          </v:shape>
        </w:pict>
      </w:r>
    </w:p>
    <w:p w14:paraId="17077B07" w14:textId="1FB85BF1" w:rsidR="0074239C" w:rsidRDefault="0074239C">
      <w:pPr>
        <w:rPr>
          <w:b/>
        </w:rPr>
      </w:pPr>
    </w:p>
    <w:p w14:paraId="15077038" w14:textId="258FA974" w:rsidR="0074239C" w:rsidRDefault="0074239C">
      <w:pPr>
        <w:rPr>
          <w:b/>
        </w:rPr>
      </w:pPr>
    </w:p>
    <w:p w14:paraId="5968E26B" w14:textId="1E124003" w:rsidR="0074239C" w:rsidRDefault="0074239C">
      <w:pPr>
        <w:rPr>
          <w:b/>
        </w:rPr>
      </w:pPr>
    </w:p>
    <w:p w14:paraId="65CC18BB" w14:textId="664F9135" w:rsidR="0074239C" w:rsidRDefault="00885FB4">
      <w:r>
        <w:rPr>
          <w:noProof/>
        </w:rPr>
        <w:pict w14:anchorId="43B6873F">
          <v:shape id="Straight Arrow Connector 10" o:spid="_x0000_s1031" type="#_x0000_t32" style="position:absolute;margin-left:81.05pt;margin-top:3.3pt;width:179.95pt;height:13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" strokecolor="#4f81bd [3204]" strokeweight="2pt">
            <v:stroke dashstyle="dash" endarrow="open"/>
            <v:shadow on="t" color="black" opacity="24903f" origin=",.5" offset="0,.55556mm"/>
          </v:shape>
        </w:pict>
      </w:r>
      <w:r>
        <w:rPr>
          <w:noProof/>
        </w:rPr>
        <w:pict w14:anchorId="7A22C987">
          <v:shape id="Straight Arrow Connector 12" o:spid="_x0000_s1030" type="#_x0000_t32" style="position:absolute;margin-left:81pt;margin-top:174.3pt;width:108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" strokecolor="#4f81bd [3204]" strokeweight="2pt">
            <v:stroke endarrow="open"/>
            <v:shadow on="t" color="black" opacity="24903f" origin=",.5" offset="0,.55556mm"/>
          </v:shape>
        </w:pict>
      </w:r>
      <w:r>
        <w:rPr>
          <w:noProof/>
        </w:rPr>
        <w:pict w14:anchorId="49952772">
          <v:shape id="Straight Arrow Connector 15" o:spid="_x0000_s1029" type="#_x0000_t32" style="position:absolute;margin-left:207pt;margin-top:12.3pt;width:81pt;height:14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" strokecolor="#4f81bd [3204]" strokeweight="2pt">
            <v:stroke endarrow="open"/>
            <v:shadow on="t" color="black" opacity="24903f" origin=",.5" offset="0,.55556mm"/>
          </v:shape>
        </w:pict>
      </w:r>
      <w:r>
        <w:rPr>
          <w:noProof/>
        </w:rPr>
        <w:pict w14:anchorId="39A670E4">
          <v:shape id="Straight Arrow Connector 14" o:spid="_x0000_s1028" type="#_x0000_t32" style="position:absolute;margin-left:324pt;margin-top:9.5pt;width:1in;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" strokecolor="#4f81bd [3204]" strokeweight="2pt">
            <v:stroke endarrow="open"/>
            <v:shadow on="t" color="black" opacity="24903f" origin=",.5" offset="0,.55556mm"/>
          </v:shape>
        </w:pict>
      </w:r>
      <w:r>
        <w:rPr>
          <w:noProof/>
        </w:rPr>
        <w:pict w14:anchorId="0A111B83">
          <v:shape id="Straight Arrow Connector 13" o:spid="_x0000_s1027" type="#_x0000_t32" style="position:absolute;margin-left:234pt;margin-top:171.5pt;width:13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" strokecolor="#4f81bd [3204]" strokeweight="2pt">
            <v:stroke endarrow="open"/>
            <v:shadow on="t" color="black" opacity="24903f" origin=",.5" offset="0,.55556mm"/>
          </v:shape>
        </w:pict>
      </w:r>
    </w:p>
    <w:p w14:paraId="61DDA3E9" w14:textId="3DAE8B13" w:rsidR="0074239C" w:rsidRDefault="0074239C"/>
    <w:p w14:paraId="0EE603A7" w14:textId="5F6E3263" w:rsidR="0074239C" w:rsidRDefault="0074239C"/>
    <w:p w14:paraId="2926E7A0" w14:textId="5FD37B3C" w:rsidR="0074239C" w:rsidRDefault="0074239C"/>
    <w:p w14:paraId="5490A351" w14:textId="06487C4A" w:rsidR="0074239C" w:rsidRDefault="00885FB4">
      <w:r>
        <w:rPr>
          <w:noProof/>
        </w:rPr>
        <w:pict w14:anchorId="56C6F9AC">
          <v:shape id="Text Box 11" o:spid="_x0000_s1026" type="#_x0000_t202" style="position:absolute;margin-left:153.2pt;margin-top:1.05pt;width:26.8pt;height:27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" filled="f" stroked="f">
            <v:textbox>
              <w:txbxContent>
                <w:p w14:paraId="705C90C9" w14:textId="77777777" w:rsidR="007004CA" w:rsidRPr="00165032" w:rsidRDefault="007004CA" w:rsidP="00AA0D81">
                  <w:pPr>
                    <w:rPr>
                      <w:b/>
                      <w:color w:val="4F81BD" w:themeColor="accent1"/>
                      <w:sz w:val="40"/>
                      <w:szCs w:val="40"/>
                    </w:rPr>
                  </w:pPr>
                  <w:r w:rsidRPr="00165032">
                    <w:rPr>
                      <w:b/>
                      <w:color w:val="4F81BD" w:themeColor="accent1"/>
                      <w:sz w:val="40"/>
                      <w:szCs w:val="40"/>
                    </w:rPr>
                    <w:t>X</w:t>
                  </w:r>
                </w:p>
              </w:txbxContent>
            </v:textbox>
            <w10:wrap type="square"/>
          </v:shape>
        </w:pict>
      </w:r>
    </w:p>
    <w:p w14:paraId="4BD62B20" w14:textId="6CB6D32D" w:rsidR="0074239C" w:rsidRDefault="0074239C"/>
    <w:p w14:paraId="5AC48068" w14:textId="1CAAA150" w:rsidR="00EB36A5" w:rsidRDefault="00EB36A5"/>
    <w:p w14:paraId="3F7F0C9E" w14:textId="444A6F1F" w:rsidR="00EB36A5" w:rsidRDefault="00EB36A5"/>
    <w:p w14:paraId="0813E663" w14:textId="3D1ADCEA" w:rsidR="00EB36A5" w:rsidRDefault="00EB36A5"/>
    <w:p w14:paraId="7E7A2766" w14:textId="6E36CE2B" w:rsidR="00EB36A5" w:rsidRDefault="00EB36A5"/>
    <w:p w14:paraId="2F46602D" w14:textId="23D8779A" w:rsidR="00EB36A5" w:rsidRDefault="00EB36A5"/>
    <w:p w14:paraId="39E47C62" w14:textId="77777777" w:rsidR="00EB36A5" w:rsidRDefault="00EB36A5"/>
    <w:p w14:paraId="0D8493DF" w14:textId="77777777" w:rsidR="00EB36A5" w:rsidRDefault="00EB36A5"/>
    <w:p w14:paraId="32298471" w14:textId="77777777" w:rsidR="00EB36A5" w:rsidRDefault="00EB36A5"/>
    <w:p w14:paraId="7DCA9FE4" w14:textId="77777777" w:rsidR="00EB36A5" w:rsidRDefault="00EB36A5"/>
    <w:p w14:paraId="6164DA8C" w14:textId="77777777" w:rsidR="00EB36A5" w:rsidRDefault="00EB36A5"/>
    <w:p w14:paraId="75211C46" w14:textId="77777777" w:rsidR="00EB36A5" w:rsidRDefault="00EB36A5"/>
    <w:p w14:paraId="1246AD75" w14:textId="77777777" w:rsidR="00EB36A5" w:rsidRDefault="00EB36A5"/>
    <w:p w14:paraId="3C791714" w14:textId="77777777" w:rsidR="00EB36A5" w:rsidRDefault="00EB36A5"/>
    <w:p w14:paraId="3E9D858F" w14:textId="0E28C443" w:rsidR="00BD072C" w:rsidRDefault="00BD072C">
      <w:r>
        <w:t>#</w:t>
      </w:r>
      <w:r w:rsidR="00425198">
        <w:t xml:space="preserve"> Read in </w:t>
      </w:r>
      <w:r w:rsidR="000035FA">
        <w:t>the</w:t>
      </w:r>
      <w:r>
        <w:t xml:space="preserve"> dataset </w:t>
      </w:r>
    </w:p>
    <w:p w14:paraId="0760F32B" w14:textId="69B64420" w:rsidR="00943FEF" w:rsidRDefault="00F363E1">
      <w:pPr>
        <w:rPr>
          <w:rFonts w:ascii="Verdana" w:hAnsi="Verdana"/>
          <w:color w:val="595959" w:themeColor="text1" w:themeTint="A6"/>
          <w:sz w:val="22"/>
          <w:szCs w:val="22"/>
        </w:rPr>
      </w:pPr>
      <w:r>
        <w:rPr>
          <w:rFonts w:ascii="Verdana" w:hAnsi="Verdana"/>
          <w:color w:val="595959" w:themeColor="text1" w:themeTint="A6"/>
          <w:sz w:val="22"/>
          <w:szCs w:val="22"/>
        </w:rPr>
        <w:t xml:space="preserve"> </w:t>
      </w:r>
      <w:r w:rsidR="00943FEF">
        <w:rPr>
          <w:rFonts w:ascii="Verdana" w:hAnsi="Verdana"/>
          <w:color w:val="595959" w:themeColor="text1" w:themeTint="A6"/>
          <w:sz w:val="22"/>
          <w:szCs w:val="22"/>
        </w:rPr>
        <w:t>setwd(</w:t>
      </w:r>
      <w:r w:rsidR="00A6594F" w:rsidRPr="00A6594F">
        <w:rPr>
          <w:rFonts w:ascii="Verdana" w:hAnsi="Verdana"/>
          <w:color w:val="595959" w:themeColor="text1" w:themeTint="A6"/>
          <w:sz w:val="22"/>
          <w:szCs w:val="22"/>
        </w:rPr>
        <w:t>"</w:t>
      </w:r>
      <w:r w:rsidR="00943FEF">
        <w:rPr>
          <w:rFonts w:ascii="Verdana" w:hAnsi="Verdana"/>
          <w:color w:val="595959" w:themeColor="text1" w:themeTint="A6"/>
          <w:sz w:val="22"/>
          <w:szCs w:val="22"/>
        </w:rPr>
        <w:t>/</w:t>
      </w:r>
      <w:r w:rsidR="003D73D0">
        <w:rPr>
          <w:rFonts w:ascii="Verdana" w:hAnsi="Verdana"/>
          <w:color w:val="595959" w:themeColor="text1" w:themeTint="A6"/>
          <w:sz w:val="22"/>
          <w:szCs w:val="22"/>
        </w:rPr>
        <w:t>***YOUR DIRECTORY ***/</w:t>
      </w:r>
      <w:r w:rsidR="00A6594F" w:rsidRPr="00A6594F">
        <w:rPr>
          <w:rFonts w:ascii="Verdana" w:hAnsi="Verdana"/>
          <w:color w:val="595959" w:themeColor="text1" w:themeTint="A6"/>
          <w:sz w:val="22"/>
          <w:szCs w:val="22"/>
        </w:rPr>
        <w:t>"</w:t>
      </w:r>
      <w:r w:rsidR="00943FEF">
        <w:rPr>
          <w:rFonts w:ascii="Verdana" w:hAnsi="Verdana"/>
          <w:color w:val="595959" w:themeColor="text1" w:themeTint="A6"/>
          <w:sz w:val="22"/>
          <w:szCs w:val="22"/>
        </w:rPr>
        <w:t>)</w:t>
      </w:r>
    </w:p>
    <w:p w14:paraId="6C400885" w14:textId="0B770000" w:rsidR="00425198" w:rsidRPr="00F363E1" w:rsidRDefault="00943FEF">
      <w:pPr>
        <w:rPr>
          <w:rFonts w:ascii="Verdana" w:hAnsi="Verdana"/>
          <w:color w:val="595959" w:themeColor="text1" w:themeTint="A6"/>
          <w:sz w:val="22"/>
          <w:szCs w:val="22"/>
        </w:rPr>
      </w:pPr>
      <w:r>
        <w:rPr>
          <w:rFonts w:ascii="Verdana" w:hAnsi="Verdana"/>
          <w:color w:val="595959" w:themeColor="text1" w:themeTint="A6"/>
          <w:sz w:val="22"/>
          <w:szCs w:val="22"/>
        </w:rPr>
        <w:t xml:space="preserve"> </w:t>
      </w:r>
      <w:r w:rsidR="00425198" w:rsidRPr="00F363E1">
        <w:rPr>
          <w:rFonts w:ascii="Verdana" w:hAnsi="Verdana"/>
          <w:color w:val="595959" w:themeColor="text1" w:themeTint="A6"/>
          <w:sz w:val="22"/>
          <w:szCs w:val="22"/>
        </w:rPr>
        <w:t>exampl</w:t>
      </w:r>
      <w:r w:rsidR="00A6594F">
        <w:rPr>
          <w:rFonts w:ascii="Verdana" w:hAnsi="Verdana"/>
          <w:color w:val="595959" w:themeColor="text1" w:themeTint="A6"/>
          <w:sz w:val="22"/>
          <w:szCs w:val="22"/>
        </w:rPr>
        <w:t>e &lt;- read.table(</w:t>
      </w:r>
      <w:r w:rsidR="00A6594F" w:rsidRPr="00A6594F">
        <w:rPr>
          <w:rFonts w:ascii="Verdana" w:hAnsi="Verdana"/>
          <w:color w:val="595959" w:themeColor="text1" w:themeTint="A6"/>
          <w:sz w:val="22"/>
          <w:szCs w:val="22"/>
        </w:rPr>
        <w:t>"</w:t>
      </w:r>
      <w:r w:rsidR="00296E61">
        <w:rPr>
          <w:rFonts w:ascii="Verdana" w:hAnsi="Verdana"/>
          <w:color w:val="595959" w:themeColor="text1" w:themeTint="A6"/>
          <w:sz w:val="22"/>
          <w:szCs w:val="22"/>
        </w:rPr>
        <w:t>d</w:t>
      </w:r>
      <w:r w:rsidR="00120A2D">
        <w:rPr>
          <w:rFonts w:ascii="Verdana" w:hAnsi="Verdana"/>
          <w:color w:val="595959" w:themeColor="text1" w:themeTint="A6"/>
          <w:sz w:val="22"/>
          <w:szCs w:val="22"/>
        </w:rPr>
        <w:t>ata</w:t>
      </w:r>
      <w:r w:rsidR="00A6594F">
        <w:rPr>
          <w:rFonts w:ascii="Verdana" w:hAnsi="Verdana"/>
          <w:color w:val="595959" w:themeColor="text1" w:themeTint="A6"/>
          <w:sz w:val="22"/>
          <w:szCs w:val="22"/>
        </w:rPr>
        <w:t>.txt</w:t>
      </w:r>
      <w:r w:rsidR="00A6594F" w:rsidRPr="00A6594F">
        <w:rPr>
          <w:rFonts w:ascii="Verdana" w:hAnsi="Verdana"/>
          <w:color w:val="595959" w:themeColor="text1" w:themeTint="A6"/>
          <w:sz w:val="22"/>
          <w:szCs w:val="22"/>
        </w:rPr>
        <w:t>"</w:t>
      </w:r>
      <w:r w:rsidR="00425198" w:rsidRPr="00F363E1">
        <w:rPr>
          <w:rFonts w:ascii="Verdana" w:hAnsi="Verdana"/>
          <w:color w:val="595959" w:themeColor="text1" w:themeTint="A6"/>
          <w:sz w:val="22"/>
          <w:szCs w:val="22"/>
        </w:rPr>
        <w:t>, header=T)</w:t>
      </w:r>
    </w:p>
    <w:p w14:paraId="267AAD58" w14:textId="7776026F" w:rsidR="00120A2D" w:rsidRPr="00F363E1" w:rsidRDefault="00120A2D" w:rsidP="00120A2D">
      <w:pPr>
        <w:rPr>
          <w:rFonts w:ascii="Verdana" w:hAnsi="Verdana"/>
          <w:color w:val="595959" w:themeColor="text1" w:themeTint="A6"/>
          <w:sz w:val="22"/>
          <w:szCs w:val="22"/>
        </w:rPr>
      </w:pPr>
      <w:r>
        <w:rPr>
          <w:rFonts w:ascii="Verdana" w:hAnsi="Verdana"/>
          <w:color w:val="595959" w:themeColor="text1" w:themeTint="A6"/>
          <w:sz w:val="22"/>
          <w:szCs w:val="22"/>
        </w:rPr>
        <w:t xml:space="preserve"> attach(example)</w:t>
      </w:r>
    </w:p>
    <w:p w14:paraId="4EAC9FB8" w14:textId="77777777" w:rsidR="000035FA" w:rsidRDefault="000035FA">
      <w:pPr>
        <w:rPr>
          <w:rFonts w:ascii="Verdana" w:hAnsi="Verdana"/>
          <w:color w:val="595959" w:themeColor="text1" w:themeTint="A6"/>
          <w:sz w:val="22"/>
          <w:szCs w:val="22"/>
        </w:rPr>
      </w:pPr>
    </w:p>
    <w:p w14:paraId="4CFDEBD2" w14:textId="4F782C76" w:rsidR="000035FA" w:rsidRPr="000035FA" w:rsidRDefault="000035FA">
      <w:pPr>
        <w:rPr>
          <w:rFonts w:ascii="Verdana" w:hAnsi="Verdana"/>
          <w:sz w:val="22"/>
          <w:szCs w:val="22"/>
        </w:rPr>
      </w:pPr>
      <w:r w:rsidRPr="000035FA">
        <w:rPr>
          <w:rFonts w:ascii="Verdana" w:hAnsi="Verdana"/>
          <w:sz w:val="22"/>
          <w:szCs w:val="22"/>
        </w:rPr>
        <w:t># Look at the data</w:t>
      </w:r>
      <w:r w:rsidR="00120A2D" w:rsidRPr="000035FA">
        <w:rPr>
          <w:rFonts w:ascii="Verdana" w:hAnsi="Verdana"/>
          <w:sz w:val="22"/>
          <w:szCs w:val="22"/>
        </w:rPr>
        <w:t xml:space="preserve"> </w:t>
      </w:r>
    </w:p>
    <w:p w14:paraId="3C1996D7" w14:textId="588EC381" w:rsidR="00BD072C" w:rsidRDefault="005B4711">
      <w:pPr>
        <w:rPr>
          <w:rFonts w:ascii="Verdana" w:hAnsi="Verdana"/>
          <w:color w:val="595959" w:themeColor="text1" w:themeTint="A6"/>
          <w:sz w:val="22"/>
          <w:szCs w:val="22"/>
        </w:rPr>
      </w:pPr>
      <w:r w:rsidRPr="00F363E1">
        <w:rPr>
          <w:rFonts w:ascii="Verdana" w:hAnsi="Verdana"/>
          <w:color w:val="595959" w:themeColor="text1" w:themeTint="A6"/>
          <w:sz w:val="22"/>
          <w:szCs w:val="22"/>
        </w:rPr>
        <w:t>head(example</w:t>
      </w:r>
      <w:r w:rsidR="00BD072C" w:rsidRPr="00F363E1">
        <w:rPr>
          <w:rFonts w:ascii="Verdana" w:hAnsi="Verdana"/>
          <w:color w:val="595959" w:themeColor="text1" w:themeTint="A6"/>
          <w:sz w:val="22"/>
          <w:szCs w:val="22"/>
        </w:rPr>
        <w:t>)</w:t>
      </w:r>
      <w:r w:rsidR="000035FA">
        <w:rPr>
          <w:rFonts w:ascii="Verdana" w:hAnsi="Verdana"/>
          <w:color w:val="595959" w:themeColor="text1" w:themeTint="A6"/>
          <w:sz w:val="22"/>
          <w:szCs w:val="22"/>
        </w:rPr>
        <w:t xml:space="preserve"> </w:t>
      </w:r>
    </w:p>
    <w:p w14:paraId="6EE60B4E" w14:textId="77EF08EC" w:rsidR="00240511" w:rsidRDefault="000035FA" w:rsidP="00240511">
      <w:r>
        <w:rPr>
          <w:rFonts w:ascii="Verdana" w:hAnsi="Verdana"/>
          <w:color w:val="595959" w:themeColor="text1" w:themeTint="A6"/>
          <w:sz w:val="22"/>
          <w:szCs w:val="22"/>
        </w:rPr>
        <w:t>summary(example)</w:t>
      </w:r>
    </w:p>
    <w:p w14:paraId="616C40E9" w14:textId="77777777" w:rsidR="000035FA" w:rsidRDefault="000035FA" w:rsidP="00240511"/>
    <w:p w14:paraId="241C5B44" w14:textId="42D5B493" w:rsidR="00240511" w:rsidRDefault="000035FA" w:rsidP="00240511">
      <w:r>
        <w:t xml:space="preserve"># Units: </w:t>
      </w:r>
      <w:r w:rsidR="00240511">
        <w:t>SNP (0,1,2), CRP mmol/L, SBP mmHg, Income per $10,000, HDL mmol/L</w:t>
      </w:r>
    </w:p>
    <w:p w14:paraId="560C7F61" w14:textId="77777777" w:rsidR="00861515" w:rsidRDefault="00861515"/>
    <w:p w14:paraId="2DFED319" w14:textId="23F52F10" w:rsidR="00A76A48" w:rsidRPr="00A76A48" w:rsidRDefault="00A76A48">
      <w:pPr>
        <w:rPr>
          <w:b/>
          <w:u w:val="single"/>
        </w:rPr>
      </w:pPr>
      <w:r>
        <w:rPr>
          <w:b/>
          <w:u w:val="single"/>
        </w:rPr>
        <w:t>Observational analyses</w:t>
      </w:r>
    </w:p>
    <w:p w14:paraId="2949E452" w14:textId="683EBD34" w:rsidR="00F37BE0" w:rsidRDefault="000F4B41">
      <w:r w:rsidRPr="005156C0">
        <w:rPr>
          <w:b/>
        </w:rPr>
        <w:t>Q</w:t>
      </w:r>
      <w:r w:rsidR="005156C0">
        <w:rPr>
          <w:b/>
        </w:rPr>
        <w:t>2</w:t>
      </w:r>
      <w:r w:rsidRPr="005156C0">
        <w:rPr>
          <w:b/>
        </w:rPr>
        <w:t>.</w:t>
      </w:r>
      <w:r>
        <w:t xml:space="preserve"> </w:t>
      </w:r>
      <w:r w:rsidR="00793187">
        <w:t>What does the observational linear</w:t>
      </w:r>
      <w:r w:rsidR="00F37BE0">
        <w:t xml:space="preserve"> regression </w:t>
      </w:r>
      <w:r w:rsidR="00CD6544">
        <w:t xml:space="preserve">of </w:t>
      </w:r>
      <w:r w:rsidR="00521FEC">
        <w:t>S</w:t>
      </w:r>
      <w:r w:rsidR="00CD6544">
        <w:t>BP on CRP</w:t>
      </w:r>
      <w:r w:rsidR="0085483A">
        <w:t xml:space="preserve"> </w:t>
      </w:r>
      <w:r w:rsidR="00F37BE0">
        <w:t>show?</w:t>
      </w:r>
    </w:p>
    <w:p w14:paraId="363452E3" w14:textId="44948CA2" w:rsidR="000F4B41" w:rsidRDefault="000F4B41">
      <w:r w:rsidRPr="005156C0">
        <w:rPr>
          <w:b/>
        </w:rPr>
        <w:t>A.</w:t>
      </w:r>
      <w:r>
        <w:t xml:space="preserve"> </w:t>
      </w:r>
    </w:p>
    <w:p w14:paraId="6E5C4FAF" w14:textId="77777777" w:rsidR="001A6420" w:rsidRPr="00F64B59" w:rsidRDefault="001A6420"/>
    <w:p w14:paraId="12C8E247" w14:textId="326BE32D" w:rsidR="00BD072C" w:rsidRPr="007833DA" w:rsidRDefault="00BD072C">
      <w:pPr>
        <w:rPr>
          <w:rFonts w:ascii="Verdana" w:hAnsi="Verdana"/>
          <w:color w:val="595959" w:themeColor="text1" w:themeTint="A6"/>
          <w:sz w:val="22"/>
          <w:szCs w:val="22"/>
        </w:rPr>
      </w:pPr>
      <w:r w:rsidRPr="007833DA">
        <w:rPr>
          <w:rFonts w:ascii="Verdana" w:hAnsi="Verdana"/>
          <w:color w:val="595959" w:themeColor="text1" w:themeTint="A6"/>
          <w:sz w:val="22"/>
          <w:szCs w:val="22"/>
        </w:rPr>
        <w:t xml:space="preserve"># </w:t>
      </w:r>
      <w:r w:rsidR="003C5B47" w:rsidRPr="007833DA">
        <w:rPr>
          <w:rFonts w:ascii="Verdana" w:hAnsi="Verdana"/>
          <w:color w:val="595959" w:themeColor="text1" w:themeTint="A6"/>
          <w:sz w:val="22"/>
          <w:szCs w:val="22"/>
        </w:rPr>
        <w:t xml:space="preserve">Run observational </w:t>
      </w:r>
      <w:r w:rsidR="007833DA" w:rsidRPr="007833DA">
        <w:rPr>
          <w:rFonts w:ascii="Verdana" w:hAnsi="Verdana"/>
          <w:color w:val="595959" w:themeColor="text1" w:themeTint="A6"/>
          <w:sz w:val="22"/>
          <w:szCs w:val="22"/>
        </w:rPr>
        <w:t xml:space="preserve">OLS </w:t>
      </w:r>
      <w:r w:rsidRPr="007833DA">
        <w:rPr>
          <w:rFonts w:ascii="Verdana" w:hAnsi="Verdana"/>
          <w:color w:val="595959" w:themeColor="text1" w:themeTint="A6"/>
          <w:sz w:val="22"/>
          <w:szCs w:val="22"/>
        </w:rPr>
        <w:t>regression</w:t>
      </w:r>
      <w:r w:rsidR="007833DA" w:rsidRPr="007833DA">
        <w:rPr>
          <w:rFonts w:ascii="Verdana" w:hAnsi="Verdana"/>
          <w:color w:val="595959" w:themeColor="text1" w:themeTint="A6"/>
          <w:sz w:val="22"/>
          <w:szCs w:val="22"/>
        </w:rPr>
        <w:t xml:space="preserve"> (ordinary least squares)</w:t>
      </w:r>
      <w:r w:rsidR="00CD6544">
        <w:rPr>
          <w:rFonts w:ascii="Verdana" w:hAnsi="Verdana"/>
          <w:color w:val="595959" w:themeColor="text1" w:themeTint="A6"/>
          <w:sz w:val="22"/>
          <w:szCs w:val="22"/>
        </w:rPr>
        <w:t xml:space="preserve"> for BP &amp; CRP</w:t>
      </w:r>
    </w:p>
    <w:p w14:paraId="4F9D5274" w14:textId="32B8E611" w:rsidR="007833DA" w:rsidRPr="007833DA" w:rsidRDefault="00CD6544">
      <w:pPr>
        <w:rPr>
          <w:rFonts w:ascii="Verdana" w:hAnsi="Verdana"/>
          <w:color w:val="595959" w:themeColor="text1" w:themeTint="A6"/>
          <w:sz w:val="22"/>
          <w:szCs w:val="22"/>
        </w:rPr>
      </w:pPr>
      <w:r>
        <w:rPr>
          <w:rFonts w:ascii="Verdana" w:hAnsi="Verdana"/>
          <w:color w:val="595959" w:themeColor="text1" w:themeTint="A6"/>
          <w:sz w:val="22"/>
          <w:szCs w:val="22"/>
        </w:rPr>
        <w:t xml:space="preserve"> summary(lm(</w:t>
      </w:r>
      <w:r w:rsidR="00116C32">
        <w:rPr>
          <w:rFonts w:ascii="Verdana" w:hAnsi="Verdana"/>
          <w:color w:val="595959" w:themeColor="text1" w:themeTint="A6"/>
          <w:sz w:val="22"/>
          <w:szCs w:val="22"/>
        </w:rPr>
        <w:t>S</w:t>
      </w:r>
      <w:r>
        <w:rPr>
          <w:rFonts w:ascii="Verdana" w:hAnsi="Verdana"/>
          <w:color w:val="595959" w:themeColor="text1" w:themeTint="A6"/>
          <w:sz w:val="22"/>
          <w:szCs w:val="22"/>
        </w:rPr>
        <w:t>BP~CRP</w:t>
      </w:r>
      <w:r w:rsidR="00BD072C" w:rsidRPr="007833DA">
        <w:rPr>
          <w:rFonts w:ascii="Verdana" w:hAnsi="Verdana"/>
          <w:color w:val="595959" w:themeColor="text1" w:themeTint="A6"/>
          <w:sz w:val="22"/>
          <w:szCs w:val="22"/>
        </w:rPr>
        <w:t>))</w:t>
      </w:r>
      <w:r w:rsidR="007833DA" w:rsidRPr="007833DA">
        <w:rPr>
          <w:rFonts w:ascii="Verdana" w:hAnsi="Verdana"/>
          <w:color w:val="595959" w:themeColor="text1" w:themeTint="A6"/>
          <w:sz w:val="22"/>
          <w:szCs w:val="22"/>
        </w:rPr>
        <w:t xml:space="preserve"> </w:t>
      </w:r>
    </w:p>
    <w:p w14:paraId="4991ADC0" w14:textId="77777777" w:rsidR="007833DA" w:rsidRPr="007833DA" w:rsidRDefault="007833DA">
      <w:pPr>
        <w:rPr>
          <w:rFonts w:ascii="Verdana" w:hAnsi="Verdana"/>
          <w:color w:val="595959" w:themeColor="text1" w:themeTint="A6"/>
          <w:sz w:val="22"/>
          <w:szCs w:val="22"/>
        </w:rPr>
      </w:pPr>
    </w:p>
    <w:p w14:paraId="490766DB" w14:textId="74FD0B5F" w:rsidR="00793187" w:rsidRPr="007833DA" w:rsidRDefault="00793187">
      <w:pPr>
        <w:rPr>
          <w:rFonts w:ascii="Verdana" w:hAnsi="Verdana"/>
          <w:color w:val="595959" w:themeColor="text1" w:themeTint="A6"/>
          <w:sz w:val="22"/>
          <w:szCs w:val="22"/>
        </w:rPr>
      </w:pPr>
      <w:r w:rsidRPr="007833DA">
        <w:rPr>
          <w:rFonts w:ascii="Verdana" w:hAnsi="Verdana"/>
          <w:color w:val="595959" w:themeColor="text1" w:themeTint="A6"/>
          <w:sz w:val="22"/>
          <w:szCs w:val="22"/>
        </w:rPr>
        <w:t># Plot the observational association between BP</w:t>
      </w:r>
      <w:r w:rsidR="00CD6544">
        <w:rPr>
          <w:rFonts w:ascii="Verdana" w:hAnsi="Verdana"/>
          <w:color w:val="595959" w:themeColor="text1" w:themeTint="A6"/>
          <w:sz w:val="22"/>
          <w:szCs w:val="22"/>
        </w:rPr>
        <w:t xml:space="preserve"> and CRP</w:t>
      </w:r>
    </w:p>
    <w:p w14:paraId="5ADE2082" w14:textId="6564F366" w:rsidR="00793187" w:rsidRPr="007833DA" w:rsidRDefault="00CD6544">
      <w:pPr>
        <w:rPr>
          <w:rFonts w:ascii="Verdana" w:hAnsi="Verdana"/>
          <w:color w:val="595959" w:themeColor="text1" w:themeTint="A6"/>
          <w:sz w:val="22"/>
          <w:szCs w:val="22"/>
        </w:rPr>
      </w:pPr>
      <w:r>
        <w:rPr>
          <w:rFonts w:ascii="Verdana" w:hAnsi="Verdana"/>
          <w:color w:val="595959" w:themeColor="text1" w:themeTint="A6"/>
          <w:sz w:val="22"/>
          <w:szCs w:val="22"/>
        </w:rPr>
        <w:t>plot(CRP</w:t>
      </w:r>
      <w:r w:rsidR="00405E33">
        <w:rPr>
          <w:rFonts w:ascii="Verdana" w:hAnsi="Verdana"/>
          <w:color w:val="595959" w:themeColor="text1" w:themeTint="A6"/>
          <w:sz w:val="22"/>
          <w:szCs w:val="22"/>
        </w:rPr>
        <w:t>,S</w:t>
      </w:r>
      <w:r w:rsidR="00793187" w:rsidRPr="007833DA">
        <w:rPr>
          <w:rFonts w:ascii="Verdana" w:hAnsi="Verdana"/>
          <w:color w:val="595959" w:themeColor="text1" w:themeTint="A6"/>
          <w:sz w:val="22"/>
          <w:szCs w:val="22"/>
        </w:rPr>
        <w:t>BP)</w:t>
      </w:r>
    </w:p>
    <w:p w14:paraId="0FC1A9E2" w14:textId="17E5ED73" w:rsidR="007B6FD3" w:rsidRPr="007B6FD3" w:rsidRDefault="007B6FD3">
      <w:pPr>
        <w:rPr>
          <w:color w:val="595959" w:themeColor="text1" w:themeTint="A6"/>
        </w:rPr>
      </w:pPr>
      <w:r w:rsidRPr="007B6FD3">
        <w:rPr>
          <w:color w:val="595959" w:themeColor="text1" w:themeTint="A6"/>
        </w:rPr>
        <w:t>abline(lm(SBP~CRP),col="red")</w:t>
      </w:r>
    </w:p>
    <w:p w14:paraId="139EE9FE" w14:textId="77777777" w:rsidR="007B6FD3" w:rsidRDefault="007B6FD3"/>
    <w:p w14:paraId="07F4A9AC" w14:textId="2DD76C93" w:rsidR="00954C5C" w:rsidRDefault="00954C5C" w:rsidP="00954C5C">
      <w:r w:rsidRPr="005156C0">
        <w:rPr>
          <w:b/>
        </w:rPr>
        <w:t>Q</w:t>
      </w:r>
      <w:r w:rsidR="005156C0">
        <w:rPr>
          <w:b/>
        </w:rPr>
        <w:t>3</w:t>
      </w:r>
      <w:r w:rsidRPr="005156C0">
        <w:rPr>
          <w:b/>
        </w:rPr>
        <w:t>.</w:t>
      </w:r>
      <w:r>
        <w:t xml:space="preserve"> </w:t>
      </w:r>
      <w:r w:rsidR="0038725F">
        <w:t>What does the OLS regression of</w:t>
      </w:r>
      <w:r w:rsidR="00CD6544">
        <w:t xml:space="preserve"> the CRP SNP </w:t>
      </w:r>
      <w:r w:rsidR="00F64B59" w:rsidRPr="00F64B59">
        <w:t>rs3091244</w:t>
      </w:r>
      <w:r w:rsidR="00CD6544">
        <w:t xml:space="preserve"> on CRP</w:t>
      </w:r>
      <w:r>
        <w:t xml:space="preserve"> show?</w:t>
      </w:r>
    </w:p>
    <w:p w14:paraId="501DE7F3" w14:textId="35EF0839" w:rsidR="00954C5C" w:rsidRDefault="00954C5C" w:rsidP="00954C5C">
      <w:r w:rsidRPr="005156C0">
        <w:rPr>
          <w:b/>
        </w:rPr>
        <w:t>A.</w:t>
      </w:r>
      <w:r>
        <w:t xml:space="preserve"> </w:t>
      </w:r>
    </w:p>
    <w:p w14:paraId="6669EE7F" w14:textId="77777777" w:rsidR="001A6420" w:rsidRDefault="001A6420" w:rsidP="00954C5C"/>
    <w:p w14:paraId="26584586" w14:textId="28B2029F" w:rsidR="00954C5C" w:rsidRPr="00CD6544" w:rsidRDefault="00954C5C" w:rsidP="00954C5C">
      <w:pPr>
        <w:rPr>
          <w:rFonts w:ascii="Verdana" w:hAnsi="Verdana"/>
          <w:color w:val="595959" w:themeColor="text1" w:themeTint="A6"/>
          <w:sz w:val="22"/>
          <w:szCs w:val="22"/>
        </w:rPr>
      </w:pPr>
      <w:r w:rsidRPr="00CD6544">
        <w:rPr>
          <w:rFonts w:ascii="Verdana" w:hAnsi="Verdana"/>
          <w:color w:val="595959" w:themeColor="text1" w:themeTint="A6"/>
          <w:sz w:val="22"/>
          <w:szCs w:val="22"/>
        </w:rPr>
        <w:t xml:space="preserve"># </w:t>
      </w:r>
      <w:r w:rsidR="00CD6544">
        <w:rPr>
          <w:rFonts w:ascii="Verdana" w:hAnsi="Verdana"/>
          <w:color w:val="595959" w:themeColor="text1" w:themeTint="A6"/>
          <w:sz w:val="22"/>
          <w:szCs w:val="22"/>
        </w:rPr>
        <w:t>Observational OLS</w:t>
      </w:r>
      <w:r w:rsidRPr="00CD6544">
        <w:rPr>
          <w:rFonts w:ascii="Verdana" w:hAnsi="Verdana"/>
          <w:color w:val="595959" w:themeColor="text1" w:themeTint="A6"/>
          <w:sz w:val="22"/>
          <w:szCs w:val="22"/>
        </w:rPr>
        <w:t xml:space="preserve"> regression</w:t>
      </w:r>
      <w:r w:rsidR="00CD6544">
        <w:rPr>
          <w:rFonts w:ascii="Verdana" w:hAnsi="Verdana"/>
          <w:color w:val="595959" w:themeColor="text1" w:themeTint="A6"/>
          <w:sz w:val="22"/>
          <w:szCs w:val="22"/>
        </w:rPr>
        <w:t xml:space="preserve"> of CRP on CRP SNP</w:t>
      </w:r>
    </w:p>
    <w:p w14:paraId="236FDCE7" w14:textId="04369EA4" w:rsidR="00954C5C" w:rsidRPr="00CD6544" w:rsidRDefault="00F64B59" w:rsidP="00954C5C">
      <w:pPr>
        <w:rPr>
          <w:rFonts w:ascii="Verdana" w:hAnsi="Verdana"/>
          <w:color w:val="595959" w:themeColor="text1" w:themeTint="A6"/>
          <w:sz w:val="22"/>
          <w:szCs w:val="22"/>
        </w:rPr>
      </w:pPr>
      <w:r>
        <w:rPr>
          <w:rFonts w:ascii="Verdana" w:hAnsi="Verdana"/>
          <w:color w:val="595959" w:themeColor="text1" w:themeTint="A6"/>
          <w:sz w:val="22"/>
          <w:szCs w:val="22"/>
        </w:rPr>
        <w:t xml:space="preserve"> summary(lm(CRP~</w:t>
      </w:r>
      <w:r w:rsidRPr="00F64B59">
        <w:rPr>
          <w:rFonts w:ascii="Verdana" w:hAnsi="Verdana"/>
          <w:color w:val="595959" w:themeColor="text1" w:themeTint="A6"/>
          <w:sz w:val="22"/>
          <w:szCs w:val="22"/>
        </w:rPr>
        <w:t>rs3091244</w:t>
      </w:r>
      <w:r w:rsidR="00954C5C" w:rsidRPr="00CD6544">
        <w:rPr>
          <w:rFonts w:ascii="Verdana" w:hAnsi="Verdana"/>
          <w:color w:val="595959" w:themeColor="text1" w:themeTint="A6"/>
          <w:sz w:val="22"/>
          <w:szCs w:val="22"/>
        </w:rPr>
        <w:t>))</w:t>
      </w:r>
    </w:p>
    <w:p w14:paraId="6BC88DCC" w14:textId="77777777" w:rsidR="00954C5C" w:rsidRPr="00CD6544" w:rsidRDefault="00954C5C">
      <w:pPr>
        <w:rPr>
          <w:rFonts w:ascii="Verdana" w:hAnsi="Verdana"/>
          <w:color w:val="595959" w:themeColor="text1" w:themeTint="A6"/>
          <w:sz w:val="22"/>
          <w:szCs w:val="22"/>
        </w:rPr>
      </w:pPr>
    </w:p>
    <w:p w14:paraId="6A891AA2" w14:textId="165B477C" w:rsidR="00793187" w:rsidRPr="00CD6544" w:rsidRDefault="00793187">
      <w:pPr>
        <w:rPr>
          <w:rFonts w:ascii="Verdana" w:hAnsi="Verdana"/>
          <w:color w:val="595959" w:themeColor="text1" w:themeTint="A6"/>
          <w:sz w:val="22"/>
          <w:szCs w:val="22"/>
        </w:rPr>
      </w:pPr>
      <w:r w:rsidRPr="00CD6544">
        <w:rPr>
          <w:rFonts w:ascii="Verdana" w:hAnsi="Verdana"/>
          <w:color w:val="595959" w:themeColor="text1" w:themeTint="A6"/>
          <w:sz w:val="22"/>
          <w:szCs w:val="22"/>
        </w:rPr>
        <w:t xml:space="preserve"># Plot the relationship between </w:t>
      </w:r>
      <w:r w:rsidR="00CD6544">
        <w:rPr>
          <w:rFonts w:ascii="Verdana" w:hAnsi="Verdana"/>
          <w:color w:val="595959" w:themeColor="text1" w:themeTint="A6"/>
          <w:sz w:val="22"/>
          <w:szCs w:val="22"/>
        </w:rPr>
        <w:t xml:space="preserve">CRP and </w:t>
      </w:r>
      <w:r w:rsidR="00861515" w:rsidRPr="00F64B59">
        <w:rPr>
          <w:rFonts w:ascii="Verdana" w:hAnsi="Verdana"/>
          <w:color w:val="595959" w:themeColor="text1" w:themeTint="A6"/>
          <w:sz w:val="22"/>
          <w:szCs w:val="22"/>
        </w:rPr>
        <w:t>rs3091244</w:t>
      </w:r>
    </w:p>
    <w:p w14:paraId="04918331" w14:textId="5CDFA53E" w:rsidR="00793187" w:rsidRDefault="00793187">
      <w:pPr>
        <w:rPr>
          <w:rFonts w:ascii="Verdana" w:hAnsi="Verdana"/>
          <w:color w:val="595959" w:themeColor="text1" w:themeTint="A6"/>
          <w:sz w:val="22"/>
          <w:szCs w:val="22"/>
        </w:rPr>
      </w:pPr>
      <w:r w:rsidRPr="00CD6544">
        <w:rPr>
          <w:rFonts w:ascii="Verdana" w:hAnsi="Verdana"/>
          <w:color w:val="595959" w:themeColor="text1" w:themeTint="A6"/>
          <w:sz w:val="22"/>
          <w:szCs w:val="22"/>
        </w:rPr>
        <w:t>plot(</w:t>
      </w:r>
      <w:r w:rsidR="00861515" w:rsidRPr="00F64B59">
        <w:rPr>
          <w:rFonts w:ascii="Verdana" w:hAnsi="Verdana"/>
          <w:color w:val="595959" w:themeColor="text1" w:themeTint="A6"/>
          <w:sz w:val="22"/>
          <w:szCs w:val="22"/>
        </w:rPr>
        <w:t>rs3091244</w:t>
      </w:r>
      <w:r w:rsidR="00CD6544">
        <w:rPr>
          <w:rFonts w:ascii="Verdana" w:hAnsi="Verdana"/>
          <w:color w:val="595959" w:themeColor="text1" w:themeTint="A6"/>
          <w:sz w:val="22"/>
          <w:szCs w:val="22"/>
        </w:rPr>
        <w:t>, CRP</w:t>
      </w:r>
      <w:r w:rsidRPr="00CD6544">
        <w:rPr>
          <w:rFonts w:ascii="Verdana" w:hAnsi="Verdana"/>
          <w:color w:val="595959" w:themeColor="text1" w:themeTint="A6"/>
          <w:sz w:val="22"/>
          <w:szCs w:val="22"/>
        </w:rPr>
        <w:t>)</w:t>
      </w:r>
    </w:p>
    <w:p w14:paraId="3C8F0B76" w14:textId="6B45B577" w:rsidR="00861515" w:rsidRPr="007B6FD3" w:rsidRDefault="00861515" w:rsidP="00861515">
      <w:pPr>
        <w:rPr>
          <w:color w:val="595959" w:themeColor="text1" w:themeTint="A6"/>
        </w:rPr>
      </w:pPr>
      <w:r>
        <w:rPr>
          <w:color w:val="595959" w:themeColor="text1" w:themeTint="A6"/>
        </w:rPr>
        <w:t>abline(lm(CRP</w:t>
      </w:r>
      <w:r w:rsidRPr="007B6FD3">
        <w:rPr>
          <w:color w:val="595959" w:themeColor="text1" w:themeTint="A6"/>
        </w:rPr>
        <w:t>~</w:t>
      </w:r>
      <w:r w:rsidRPr="00F64B59">
        <w:rPr>
          <w:rFonts w:ascii="Verdana" w:hAnsi="Verdana"/>
          <w:color w:val="595959" w:themeColor="text1" w:themeTint="A6"/>
          <w:sz w:val="22"/>
          <w:szCs w:val="22"/>
        </w:rPr>
        <w:t>rs3091244</w:t>
      </w:r>
      <w:r w:rsidRPr="007B6FD3">
        <w:rPr>
          <w:color w:val="595959" w:themeColor="text1" w:themeTint="A6"/>
        </w:rPr>
        <w:t>),col="red")</w:t>
      </w:r>
    </w:p>
    <w:p w14:paraId="7045B072" w14:textId="77777777" w:rsidR="00861515" w:rsidRDefault="00861515">
      <w:pPr>
        <w:rPr>
          <w:rFonts w:ascii="Verdana" w:hAnsi="Verdana"/>
          <w:color w:val="595959" w:themeColor="text1" w:themeTint="A6"/>
          <w:sz w:val="22"/>
          <w:szCs w:val="22"/>
        </w:rPr>
      </w:pPr>
    </w:p>
    <w:p w14:paraId="7004BE86" w14:textId="77777777" w:rsidR="000D6A84" w:rsidRDefault="000D6A84">
      <w:pPr>
        <w:rPr>
          <w:rFonts w:ascii="Verdana" w:hAnsi="Verdana"/>
          <w:color w:val="595959" w:themeColor="text1" w:themeTint="A6"/>
          <w:sz w:val="22"/>
          <w:szCs w:val="22"/>
        </w:rPr>
      </w:pPr>
    </w:p>
    <w:p w14:paraId="2F4D8FF5" w14:textId="5182D38B" w:rsidR="0085483A" w:rsidRDefault="00A76337" w:rsidP="0085483A">
      <w:r w:rsidRPr="005156C0">
        <w:rPr>
          <w:b/>
        </w:rPr>
        <w:t>Q</w:t>
      </w:r>
      <w:r w:rsidR="005156C0">
        <w:rPr>
          <w:b/>
        </w:rPr>
        <w:t>4</w:t>
      </w:r>
      <w:r w:rsidRPr="005156C0">
        <w:rPr>
          <w:b/>
        </w:rPr>
        <w:t>.</w:t>
      </w:r>
      <w:r>
        <w:t xml:space="preserve"> </w:t>
      </w:r>
      <w:r w:rsidR="0085483A">
        <w:t xml:space="preserve">What do the OLS regressions of </w:t>
      </w:r>
      <w:r w:rsidR="000D6A84">
        <w:t>potential confounders (</w:t>
      </w:r>
      <w:r w:rsidR="0085483A">
        <w:t>income</w:t>
      </w:r>
      <w:r w:rsidR="000D6A84">
        <w:t>, HDL)</w:t>
      </w:r>
      <w:r w:rsidR="0085483A">
        <w:t xml:space="preserve"> show?</w:t>
      </w:r>
    </w:p>
    <w:p w14:paraId="5E9CFDF9" w14:textId="280BD8C3" w:rsidR="00A76337" w:rsidRDefault="00A76337">
      <w:r w:rsidRPr="005156C0">
        <w:rPr>
          <w:b/>
        </w:rPr>
        <w:t>A.</w:t>
      </w:r>
      <w:r>
        <w:t xml:space="preserve"> </w:t>
      </w:r>
    </w:p>
    <w:p w14:paraId="6987782B" w14:textId="77777777" w:rsidR="00E01D1E" w:rsidRDefault="00E01D1E"/>
    <w:p w14:paraId="0D1A06D4" w14:textId="77777777" w:rsidR="00E01D1E" w:rsidRDefault="00E01D1E"/>
    <w:p w14:paraId="4D987BFA" w14:textId="77777777" w:rsidR="00BD072C" w:rsidRPr="00BF339F" w:rsidRDefault="00BD072C">
      <w:pPr>
        <w:rPr>
          <w:rFonts w:ascii="Verdana" w:hAnsi="Verdana"/>
          <w:color w:val="595959" w:themeColor="text1" w:themeTint="A6"/>
          <w:sz w:val="22"/>
          <w:szCs w:val="22"/>
        </w:rPr>
      </w:pPr>
      <w:r w:rsidRPr="00BF339F">
        <w:rPr>
          <w:rFonts w:ascii="Verdana" w:hAnsi="Verdana"/>
          <w:color w:val="595959" w:themeColor="text1" w:themeTint="A6"/>
          <w:sz w:val="22"/>
          <w:szCs w:val="22"/>
        </w:rPr>
        <w:t># Confounders</w:t>
      </w:r>
    </w:p>
    <w:p w14:paraId="6DD8F4B8" w14:textId="0AD31717" w:rsidR="00BD072C"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 xml:space="preserve"> summary(lm(</w:t>
      </w:r>
      <w:r w:rsidR="00861515">
        <w:rPr>
          <w:rFonts w:ascii="Verdana" w:hAnsi="Verdana"/>
          <w:color w:val="595959" w:themeColor="text1" w:themeTint="A6"/>
          <w:sz w:val="22"/>
          <w:szCs w:val="22"/>
        </w:rPr>
        <w:t>S</w:t>
      </w:r>
      <w:r>
        <w:rPr>
          <w:rFonts w:ascii="Verdana" w:hAnsi="Verdana"/>
          <w:color w:val="595959" w:themeColor="text1" w:themeTint="A6"/>
          <w:sz w:val="22"/>
          <w:szCs w:val="22"/>
        </w:rPr>
        <w:t>BP~INCOME</w:t>
      </w:r>
      <w:r w:rsidR="00BD072C" w:rsidRPr="00BF339F">
        <w:rPr>
          <w:rFonts w:ascii="Verdana" w:hAnsi="Verdana"/>
          <w:color w:val="595959" w:themeColor="text1" w:themeTint="A6"/>
          <w:sz w:val="22"/>
          <w:szCs w:val="22"/>
        </w:rPr>
        <w:t>))</w:t>
      </w:r>
    </w:p>
    <w:p w14:paraId="37311AF3" w14:textId="7EB13D91" w:rsidR="00BD072C"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 xml:space="preserve"> summary(lm(CRP~INCOME</w:t>
      </w:r>
      <w:r w:rsidR="00BD072C" w:rsidRPr="00BF339F">
        <w:rPr>
          <w:rFonts w:ascii="Verdana" w:hAnsi="Verdana"/>
          <w:color w:val="595959" w:themeColor="text1" w:themeTint="A6"/>
          <w:sz w:val="22"/>
          <w:szCs w:val="22"/>
        </w:rPr>
        <w:t>))</w:t>
      </w:r>
    </w:p>
    <w:p w14:paraId="71E3A987" w14:textId="65746109" w:rsidR="00F37BE0" w:rsidRPr="00BF339F" w:rsidRDefault="0085483A">
      <w:pPr>
        <w:rPr>
          <w:rFonts w:ascii="Verdana" w:hAnsi="Verdana"/>
          <w:color w:val="595959" w:themeColor="text1" w:themeTint="A6"/>
          <w:sz w:val="22"/>
          <w:szCs w:val="22"/>
        </w:rPr>
      </w:pPr>
      <w:r w:rsidRPr="00BF339F">
        <w:rPr>
          <w:rFonts w:ascii="Verdana" w:hAnsi="Verdana"/>
          <w:color w:val="595959" w:themeColor="text1" w:themeTint="A6"/>
          <w:sz w:val="22"/>
          <w:szCs w:val="22"/>
        </w:rPr>
        <w:t xml:space="preserve"> summary(lm(</w:t>
      </w:r>
      <w:r w:rsidR="00DE0E54">
        <w:rPr>
          <w:rFonts w:ascii="Verdana" w:hAnsi="Verdana"/>
          <w:color w:val="595959" w:themeColor="text1" w:themeTint="A6"/>
          <w:sz w:val="22"/>
          <w:szCs w:val="22"/>
        </w:rPr>
        <w:t>INCOME~</w:t>
      </w:r>
      <w:r w:rsidR="00DE0E54" w:rsidRPr="00F64B59">
        <w:rPr>
          <w:rFonts w:ascii="Verdana" w:hAnsi="Verdana"/>
          <w:color w:val="595959" w:themeColor="text1" w:themeTint="A6"/>
          <w:sz w:val="22"/>
          <w:szCs w:val="22"/>
        </w:rPr>
        <w:t>rs3091244</w:t>
      </w:r>
      <w:r w:rsidR="00F37BE0" w:rsidRPr="00BF339F">
        <w:rPr>
          <w:rFonts w:ascii="Verdana" w:hAnsi="Verdana"/>
          <w:color w:val="595959" w:themeColor="text1" w:themeTint="A6"/>
          <w:sz w:val="22"/>
          <w:szCs w:val="22"/>
        </w:rPr>
        <w:t>))</w:t>
      </w:r>
    </w:p>
    <w:p w14:paraId="45EB844C" w14:textId="77777777" w:rsidR="00FB44EA" w:rsidRDefault="00FB44EA"/>
    <w:p w14:paraId="53BCC636" w14:textId="143F552A" w:rsidR="007D3FFA" w:rsidRPr="00BF339F" w:rsidRDefault="007D3FFA" w:rsidP="007D3FFA">
      <w:pPr>
        <w:rPr>
          <w:rFonts w:ascii="Verdana" w:hAnsi="Verdana"/>
          <w:color w:val="595959" w:themeColor="text1" w:themeTint="A6"/>
          <w:sz w:val="22"/>
          <w:szCs w:val="22"/>
        </w:rPr>
      </w:pPr>
      <w:r>
        <w:rPr>
          <w:rFonts w:ascii="Verdana" w:hAnsi="Verdana"/>
          <w:color w:val="595959" w:themeColor="text1" w:themeTint="A6"/>
          <w:sz w:val="22"/>
          <w:szCs w:val="22"/>
        </w:rPr>
        <w:t>summary(lm(SBP~HDL</w:t>
      </w:r>
      <w:r w:rsidRPr="00BF339F">
        <w:rPr>
          <w:rFonts w:ascii="Verdana" w:hAnsi="Verdana"/>
          <w:color w:val="595959" w:themeColor="text1" w:themeTint="A6"/>
          <w:sz w:val="22"/>
          <w:szCs w:val="22"/>
        </w:rPr>
        <w:t>))</w:t>
      </w:r>
    </w:p>
    <w:p w14:paraId="0C0CE6F4" w14:textId="72736C4A" w:rsidR="007D3FFA" w:rsidRPr="00BF339F" w:rsidRDefault="007D3FFA" w:rsidP="007D3FFA">
      <w:pPr>
        <w:rPr>
          <w:rFonts w:ascii="Verdana" w:hAnsi="Verdana"/>
          <w:color w:val="595959" w:themeColor="text1" w:themeTint="A6"/>
          <w:sz w:val="22"/>
          <w:szCs w:val="22"/>
        </w:rPr>
      </w:pPr>
      <w:r>
        <w:rPr>
          <w:rFonts w:ascii="Verdana" w:hAnsi="Verdana"/>
          <w:color w:val="595959" w:themeColor="text1" w:themeTint="A6"/>
          <w:sz w:val="22"/>
          <w:szCs w:val="22"/>
        </w:rPr>
        <w:t>summary(lm(CRP~HDL</w:t>
      </w:r>
      <w:r w:rsidRPr="00BF339F">
        <w:rPr>
          <w:rFonts w:ascii="Verdana" w:hAnsi="Verdana"/>
          <w:color w:val="595959" w:themeColor="text1" w:themeTint="A6"/>
          <w:sz w:val="22"/>
          <w:szCs w:val="22"/>
        </w:rPr>
        <w:t>))</w:t>
      </w:r>
    </w:p>
    <w:p w14:paraId="6604D03E" w14:textId="510E4A8B" w:rsidR="007D3FFA" w:rsidRPr="00BF339F" w:rsidRDefault="007D3FFA" w:rsidP="007D3FFA">
      <w:pPr>
        <w:rPr>
          <w:rFonts w:ascii="Verdana" w:hAnsi="Verdana"/>
          <w:color w:val="595959" w:themeColor="text1" w:themeTint="A6"/>
          <w:sz w:val="22"/>
          <w:szCs w:val="22"/>
        </w:rPr>
      </w:pPr>
      <w:r w:rsidRPr="00BF339F">
        <w:rPr>
          <w:rFonts w:ascii="Verdana" w:hAnsi="Verdana"/>
          <w:color w:val="595959" w:themeColor="text1" w:themeTint="A6"/>
          <w:sz w:val="22"/>
          <w:szCs w:val="22"/>
        </w:rPr>
        <w:t>summary(lm(</w:t>
      </w:r>
      <w:r>
        <w:rPr>
          <w:rFonts w:ascii="Verdana" w:hAnsi="Verdana"/>
          <w:color w:val="595959" w:themeColor="text1" w:themeTint="A6"/>
          <w:sz w:val="22"/>
          <w:szCs w:val="22"/>
        </w:rPr>
        <w:t>HDL~</w:t>
      </w:r>
      <w:r w:rsidRPr="00F64B59">
        <w:rPr>
          <w:rFonts w:ascii="Verdana" w:hAnsi="Verdana"/>
          <w:color w:val="595959" w:themeColor="text1" w:themeTint="A6"/>
          <w:sz w:val="22"/>
          <w:szCs w:val="22"/>
        </w:rPr>
        <w:t>rs3091244</w:t>
      </w:r>
      <w:r w:rsidRPr="00BF339F">
        <w:rPr>
          <w:rFonts w:ascii="Verdana" w:hAnsi="Verdana"/>
          <w:color w:val="595959" w:themeColor="text1" w:themeTint="A6"/>
          <w:sz w:val="22"/>
          <w:szCs w:val="22"/>
        </w:rPr>
        <w:t>))</w:t>
      </w:r>
    </w:p>
    <w:p w14:paraId="0F844A6D" w14:textId="77777777" w:rsidR="007D3FFA" w:rsidRDefault="007D3FFA"/>
    <w:p w14:paraId="55D7AFAB" w14:textId="77777777" w:rsidR="00631A6E" w:rsidRDefault="00631A6E" w:rsidP="00631A6E">
      <w:pPr>
        <w:rPr>
          <w:b/>
        </w:rPr>
      </w:pPr>
      <w:r>
        <w:rPr>
          <w:b/>
        </w:rPr>
        <w:t>*CHECK*</w:t>
      </w:r>
    </w:p>
    <w:p w14:paraId="4E7B28FC" w14:textId="77777777" w:rsidR="00631A6E" w:rsidRDefault="00631A6E" w:rsidP="00631A6E">
      <w:r>
        <w:t>Add the observational-based association variables and parameters to your graphical representation.</w:t>
      </w:r>
    </w:p>
    <w:p w14:paraId="20E3E746" w14:textId="77777777" w:rsidR="00631A6E" w:rsidRDefault="00631A6E"/>
    <w:p w14:paraId="773F32F2" w14:textId="2A282D86" w:rsidR="0085483A" w:rsidRDefault="00A76337">
      <w:r w:rsidRPr="005156C0">
        <w:rPr>
          <w:b/>
        </w:rPr>
        <w:t>Q</w:t>
      </w:r>
      <w:r w:rsidR="005156C0" w:rsidRPr="005156C0">
        <w:rPr>
          <w:b/>
        </w:rPr>
        <w:t>5</w:t>
      </w:r>
      <w:r>
        <w:t xml:space="preserve">. </w:t>
      </w:r>
      <w:r w:rsidR="0085483A">
        <w:t>What are the implications for the</w:t>
      </w:r>
      <w:r w:rsidR="00A03731">
        <w:t xml:space="preserve">se </w:t>
      </w:r>
      <w:r w:rsidR="001A6420">
        <w:t xml:space="preserve">income and HDL </w:t>
      </w:r>
      <w:r w:rsidR="00A03731">
        <w:t xml:space="preserve">associations for </w:t>
      </w:r>
      <w:r w:rsidR="001A6420">
        <w:t>the observational</w:t>
      </w:r>
      <w:r w:rsidR="00A03731">
        <w:t xml:space="preserve"> CRP</w:t>
      </w:r>
      <w:r w:rsidR="0085483A">
        <w:t>-</w:t>
      </w:r>
      <w:r w:rsidR="007004CA">
        <w:t>S</w:t>
      </w:r>
      <w:r w:rsidR="0085483A">
        <w:t>BP association?</w:t>
      </w:r>
    </w:p>
    <w:p w14:paraId="18090E2C" w14:textId="08EF7D25" w:rsidR="00A76337" w:rsidRPr="00A81CE1" w:rsidRDefault="00A76337">
      <w:pPr>
        <w:rPr>
          <w:b/>
        </w:rPr>
      </w:pPr>
      <w:r w:rsidRPr="00A81CE1">
        <w:rPr>
          <w:b/>
        </w:rPr>
        <w:t xml:space="preserve">A. </w:t>
      </w:r>
    </w:p>
    <w:p w14:paraId="5F418D21" w14:textId="77777777" w:rsidR="0085483A" w:rsidRDefault="0085483A"/>
    <w:p w14:paraId="66A0A358" w14:textId="77777777" w:rsidR="001A6420" w:rsidRDefault="001A6420"/>
    <w:p w14:paraId="70D00EA4" w14:textId="5120E479" w:rsidR="0085483A" w:rsidRDefault="00A76337">
      <w:r w:rsidRPr="005156C0">
        <w:rPr>
          <w:b/>
        </w:rPr>
        <w:t>Q</w:t>
      </w:r>
      <w:r w:rsidR="005156C0" w:rsidRPr="005156C0">
        <w:rPr>
          <w:b/>
        </w:rPr>
        <w:t>6</w:t>
      </w:r>
      <w:r w:rsidRPr="005156C0">
        <w:rPr>
          <w:b/>
        </w:rPr>
        <w:t>.</w:t>
      </w:r>
      <w:r>
        <w:t xml:space="preserve"> </w:t>
      </w:r>
      <w:r w:rsidR="00A02765">
        <w:t xml:space="preserve">Compare the unadjusted and </w:t>
      </w:r>
      <w:r w:rsidR="00B243AB">
        <w:t xml:space="preserve">covariate-adjusted </w:t>
      </w:r>
      <w:r w:rsidR="0085483A">
        <w:t>OLS</w:t>
      </w:r>
      <w:r w:rsidR="00A02765">
        <w:t xml:space="preserve"> observational regressions. What do they</w:t>
      </w:r>
      <w:r w:rsidR="0085483A">
        <w:t xml:space="preserve"> show?</w:t>
      </w:r>
    </w:p>
    <w:p w14:paraId="528EB12E" w14:textId="28282EC2" w:rsidR="00A76337" w:rsidRDefault="00A76337">
      <w:pPr>
        <w:rPr>
          <w:b/>
        </w:rPr>
      </w:pPr>
      <w:r w:rsidRPr="00A81CE1">
        <w:rPr>
          <w:b/>
        </w:rPr>
        <w:t xml:space="preserve">A. </w:t>
      </w:r>
    </w:p>
    <w:p w14:paraId="2896A1DE" w14:textId="77777777" w:rsidR="00A81CE1" w:rsidRPr="00A81CE1" w:rsidRDefault="00A81CE1">
      <w:pPr>
        <w:rPr>
          <w:b/>
        </w:rPr>
      </w:pPr>
    </w:p>
    <w:p w14:paraId="78CE99BE" w14:textId="5D105E3A" w:rsidR="00BD072C" w:rsidRPr="00BF339F" w:rsidRDefault="00F37BE0">
      <w:pPr>
        <w:rPr>
          <w:rFonts w:ascii="Verdana" w:hAnsi="Verdana"/>
          <w:color w:val="595959" w:themeColor="text1" w:themeTint="A6"/>
          <w:sz w:val="22"/>
          <w:szCs w:val="22"/>
        </w:rPr>
      </w:pPr>
      <w:r w:rsidRPr="00BF339F">
        <w:rPr>
          <w:rFonts w:ascii="Verdana" w:hAnsi="Verdana"/>
          <w:color w:val="595959" w:themeColor="text1" w:themeTint="A6"/>
          <w:sz w:val="22"/>
          <w:szCs w:val="22"/>
        </w:rPr>
        <w:t># Run a covariate-adjusted model</w:t>
      </w:r>
      <w:r w:rsidR="00BF339F">
        <w:rPr>
          <w:rFonts w:ascii="Verdana" w:hAnsi="Verdana"/>
          <w:color w:val="595959" w:themeColor="text1" w:themeTint="A6"/>
          <w:sz w:val="22"/>
          <w:szCs w:val="22"/>
        </w:rPr>
        <w:t xml:space="preserve"> for the association between CRP &amp; BP</w:t>
      </w:r>
    </w:p>
    <w:p w14:paraId="09B86613" w14:textId="1F62E0E2" w:rsidR="00A02765" w:rsidRDefault="00A02765">
      <w:pPr>
        <w:rPr>
          <w:rFonts w:ascii="Verdana" w:hAnsi="Verdana"/>
          <w:color w:val="595959" w:themeColor="text1" w:themeTint="A6"/>
          <w:sz w:val="22"/>
          <w:szCs w:val="22"/>
        </w:rPr>
      </w:pPr>
      <w:r>
        <w:rPr>
          <w:rFonts w:ascii="Verdana" w:hAnsi="Verdana"/>
          <w:color w:val="595959" w:themeColor="text1" w:themeTint="A6"/>
          <w:sz w:val="22"/>
          <w:szCs w:val="22"/>
        </w:rPr>
        <w:t>summary(lm(SBP~CRP))</w:t>
      </w:r>
    </w:p>
    <w:p w14:paraId="28ED0B15" w14:textId="54CCA190" w:rsidR="00F37BE0" w:rsidRPr="00BF339F" w:rsidRDefault="00BF339F">
      <w:pPr>
        <w:rPr>
          <w:rFonts w:ascii="Verdana" w:hAnsi="Verdana"/>
          <w:color w:val="595959" w:themeColor="text1" w:themeTint="A6"/>
          <w:sz w:val="22"/>
          <w:szCs w:val="22"/>
        </w:rPr>
      </w:pPr>
      <w:r>
        <w:rPr>
          <w:rFonts w:ascii="Verdana" w:hAnsi="Verdana"/>
          <w:color w:val="595959" w:themeColor="text1" w:themeTint="A6"/>
          <w:sz w:val="22"/>
          <w:szCs w:val="22"/>
        </w:rPr>
        <w:t>summary(lm(</w:t>
      </w:r>
      <w:r w:rsidR="00A02765">
        <w:rPr>
          <w:rFonts w:ascii="Verdana" w:hAnsi="Verdana"/>
          <w:color w:val="595959" w:themeColor="text1" w:themeTint="A6"/>
          <w:sz w:val="22"/>
          <w:szCs w:val="22"/>
        </w:rPr>
        <w:t>SBP~CRP+</w:t>
      </w:r>
      <w:r>
        <w:rPr>
          <w:rFonts w:ascii="Verdana" w:hAnsi="Verdana"/>
          <w:color w:val="595959" w:themeColor="text1" w:themeTint="A6"/>
          <w:sz w:val="22"/>
          <w:szCs w:val="22"/>
        </w:rPr>
        <w:t>INCOME</w:t>
      </w:r>
      <w:r w:rsidR="00B243AB">
        <w:rPr>
          <w:rFonts w:ascii="Verdana" w:hAnsi="Verdana"/>
          <w:color w:val="595959" w:themeColor="text1" w:themeTint="A6"/>
          <w:sz w:val="22"/>
          <w:szCs w:val="22"/>
        </w:rPr>
        <w:t>+HDL</w:t>
      </w:r>
      <w:r w:rsidR="00F37BE0" w:rsidRPr="00BF339F">
        <w:rPr>
          <w:rFonts w:ascii="Verdana" w:hAnsi="Verdana"/>
          <w:color w:val="595959" w:themeColor="text1" w:themeTint="A6"/>
          <w:sz w:val="22"/>
          <w:szCs w:val="22"/>
        </w:rPr>
        <w:t>))</w:t>
      </w:r>
    </w:p>
    <w:p w14:paraId="28CEDE40" w14:textId="77777777" w:rsidR="00F37BE0" w:rsidRDefault="00F37BE0"/>
    <w:p w14:paraId="13EDFEC6" w14:textId="35CC8FE0" w:rsidR="00A02765" w:rsidRDefault="0034023E" w:rsidP="00A81CE1">
      <w:r>
        <w:tab/>
      </w:r>
      <w:r>
        <w:tab/>
      </w:r>
    </w:p>
    <w:p w14:paraId="4AB43541" w14:textId="77777777" w:rsidR="00A02765" w:rsidRDefault="00A02765"/>
    <w:p w14:paraId="23310AE1" w14:textId="609C72D9" w:rsidR="00BD072C" w:rsidRDefault="00A76337">
      <w:r w:rsidRPr="005156C0">
        <w:rPr>
          <w:b/>
        </w:rPr>
        <w:t>Q</w:t>
      </w:r>
      <w:r w:rsidR="005156C0">
        <w:rPr>
          <w:b/>
        </w:rPr>
        <w:t>7</w:t>
      </w:r>
      <w:r w:rsidRPr="005156C0">
        <w:rPr>
          <w:b/>
        </w:rPr>
        <w:t>.</w:t>
      </w:r>
      <w:r>
        <w:t xml:space="preserve"> What could explain this?</w:t>
      </w:r>
    </w:p>
    <w:p w14:paraId="551D7C28" w14:textId="03B85022" w:rsidR="00A76337" w:rsidRPr="00155E8F" w:rsidRDefault="00A03731">
      <w:pPr>
        <w:rPr>
          <w:b/>
        </w:rPr>
      </w:pPr>
      <w:r w:rsidRPr="00155E8F">
        <w:rPr>
          <w:b/>
        </w:rPr>
        <w:t xml:space="preserve">A. </w:t>
      </w:r>
    </w:p>
    <w:p w14:paraId="045BE99A" w14:textId="77777777" w:rsidR="00A76337" w:rsidRDefault="00A76337"/>
    <w:p w14:paraId="122989EC" w14:textId="77777777" w:rsidR="00631A6E" w:rsidRDefault="00631A6E" w:rsidP="00EA7C10"/>
    <w:p w14:paraId="41AC248E" w14:textId="0403313C" w:rsidR="00A81CE1" w:rsidRDefault="00A81CE1">
      <w:r>
        <w:br w:type="page"/>
      </w:r>
    </w:p>
    <w:p w14:paraId="302DCA92" w14:textId="6B774799" w:rsidR="0053228F" w:rsidRPr="00B961FE" w:rsidRDefault="00435229">
      <w:pPr>
        <w:rPr>
          <w:b/>
          <w:u w:val="single"/>
        </w:rPr>
      </w:pPr>
      <w:r>
        <w:rPr>
          <w:b/>
          <w:u w:val="single"/>
        </w:rPr>
        <w:lastRenderedPageBreak/>
        <w:t>MR/</w:t>
      </w:r>
      <w:r w:rsidR="00772DEA">
        <w:rPr>
          <w:b/>
          <w:u w:val="single"/>
        </w:rPr>
        <w:t xml:space="preserve">IV Analyses: </w:t>
      </w:r>
      <w:r w:rsidR="0053228F" w:rsidRPr="00B961FE">
        <w:rPr>
          <w:b/>
          <w:u w:val="single"/>
        </w:rPr>
        <w:t>Wald Estimator</w:t>
      </w:r>
    </w:p>
    <w:p w14:paraId="39725005" w14:textId="13512E64" w:rsidR="002B2134" w:rsidRDefault="002B2134" w:rsidP="002B2134">
      <w:r>
        <w:t>Obtain the required estimates to compute the causal effect using the Wald Estimator from your dataset. Note, however, that an advantage of the Wald estimator is that you do not need individual level datasets to do the MR analysis. Reported SNP effects from published GWAS is sufficient and you can take the SNP effect on the exposure from one GWAS, and the SNP effect on outcome from a different GWAS sample (“Two sample MR”)</w:t>
      </w:r>
    </w:p>
    <w:p w14:paraId="434D2F92" w14:textId="77777777" w:rsidR="0053228F" w:rsidRDefault="0053228F"/>
    <w:p w14:paraId="2BBF3CC2" w14:textId="0083AC8D" w:rsidR="008143E0" w:rsidRDefault="000B2F96">
      <w:r w:rsidRPr="005156C0">
        <w:rPr>
          <w:b/>
        </w:rPr>
        <w:t>Q</w:t>
      </w:r>
      <w:r w:rsidR="005156C0">
        <w:rPr>
          <w:b/>
        </w:rPr>
        <w:t>8</w:t>
      </w:r>
      <w:r w:rsidRPr="005156C0">
        <w:rPr>
          <w:b/>
        </w:rPr>
        <w:t>.</w:t>
      </w:r>
      <w:r>
        <w:t xml:space="preserve"> </w:t>
      </w:r>
      <w:r w:rsidR="00D126FA">
        <w:t>Run the nec</w:t>
      </w:r>
      <w:r w:rsidR="00835EAF">
        <w:t>essary OLS regressions to compute</w:t>
      </w:r>
      <w:r w:rsidR="002B2134">
        <w:t xml:space="preserve"> </w:t>
      </w:r>
      <w:r w:rsidR="00835EAF">
        <w:t>a</w:t>
      </w:r>
      <w:r w:rsidR="002B2134">
        <w:t xml:space="preserve"> Wald estimator</w:t>
      </w:r>
    </w:p>
    <w:p w14:paraId="230A1DB3" w14:textId="742C982A" w:rsidR="000B2F96" w:rsidRPr="00A03731" w:rsidRDefault="000B2F96">
      <w:pPr>
        <w:rPr>
          <w:rFonts w:ascii="Verdana" w:hAnsi="Verdana"/>
          <w:color w:val="595959" w:themeColor="text1" w:themeTint="A6"/>
          <w:sz w:val="22"/>
          <w:szCs w:val="22"/>
        </w:rPr>
      </w:pPr>
      <w:r w:rsidRPr="00A03731">
        <w:rPr>
          <w:rFonts w:ascii="Verdana" w:hAnsi="Verdana"/>
          <w:color w:val="595959" w:themeColor="text1" w:themeTint="A6"/>
          <w:sz w:val="22"/>
          <w:szCs w:val="22"/>
        </w:rPr>
        <w:t xml:space="preserve"># OLS regression of </w:t>
      </w:r>
      <w:r w:rsidR="00A03731">
        <w:rPr>
          <w:rFonts w:ascii="Verdana" w:hAnsi="Verdana"/>
          <w:color w:val="595959" w:themeColor="text1" w:themeTint="A6"/>
          <w:sz w:val="22"/>
          <w:szCs w:val="22"/>
        </w:rPr>
        <w:t>CRP on CRP SNP</w:t>
      </w:r>
    </w:p>
    <w:p w14:paraId="4EC3D337" w14:textId="734CF41D" w:rsidR="000B2F96" w:rsidRPr="00A03731" w:rsidRDefault="00A03731">
      <w:pPr>
        <w:rPr>
          <w:rFonts w:ascii="Verdana" w:hAnsi="Verdana"/>
          <w:color w:val="595959" w:themeColor="text1" w:themeTint="A6"/>
          <w:sz w:val="22"/>
          <w:szCs w:val="22"/>
        </w:rPr>
      </w:pPr>
      <w:r>
        <w:rPr>
          <w:rFonts w:ascii="Verdana" w:hAnsi="Verdana"/>
          <w:color w:val="595959" w:themeColor="text1" w:themeTint="A6"/>
          <w:sz w:val="22"/>
          <w:szCs w:val="22"/>
        </w:rPr>
        <w:t>summary(lm(CRP</w:t>
      </w:r>
      <w:r w:rsidR="000B2F96" w:rsidRPr="00A03731">
        <w:rPr>
          <w:rFonts w:ascii="Verdana" w:hAnsi="Verdana"/>
          <w:color w:val="595959" w:themeColor="text1" w:themeTint="A6"/>
          <w:sz w:val="22"/>
          <w:szCs w:val="22"/>
        </w:rPr>
        <w:t>~</w:t>
      </w:r>
      <w:r w:rsidR="008F14E1" w:rsidRPr="00F64B59">
        <w:rPr>
          <w:rFonts w:ascii="Verdana" w:hAnsi="Verdana"/>
          <w:color w:val="595959" w:themeColor="text1" w:themeTint="A6"/>
          <w:sz w:val="22"/>
          <w:szCs w:val="22"/>
        </w:rPr>
        <w:t>rs3091244</w:t>
      </w:r>
      <w:r w:rsidR="000B2F96" w:rsidRPr="00A03731">
        <w:rPr>
          <w:rFonts w:ascii="Verdana" w:hAnsi="Verdana"/>
          <w:color w:val="595959" w:themeColor="text1" w:themeTint="A6"/>
          <w:sz w:val="22"/>
          <w:szCs w:val="22"/>
        </w:rPr>
        <w:t>))</w:t>
      </w:r>
    </w:p>
    <w:p w14:paraId="6A3DF35F" w14:textId="77777777" w:rsidR="001061CC" w:rsidRPr="00A03731" w:rsidRDefault="001061CC" w:rsidP="001061CC">
      <w:pPr>
        <w:rPr>
          <w:rFonts w:ascii="Verdana" w:hAnsi="Verdana"/>
          <w:color w:val="595959" w:themeColor="text1" w:themeTint="A6"/>
          <w:sz w:val="22"/>
          <w:szCs w:val="22"/>
        </w:rPr>
      </w:pPr>
      <w:r w:rsidRPr="00A03731">
        <w:rPr>
          <w:rFonts w:ascii="Verdana" w:hAnsi="Verdana"/>
          <w:color w:val="595959" w:themeColor="text1" w:themeTint="A6"/>
          <w:sz w:val="22"/>
          <w:szCs w:val="22"/>
        </w:rPr>
        <w:t xml:space="preserve"># OLS regression of BP on </w:t>
      </w:r>
      <w:r>
        <w:rPr>
          <w:rFonts w:ascii="Verdana" w:hAnsi="Verdana"/>
          <w:color w:val="595959" w:themeColor="text1" w:themeTint="A6"/>
          <w:sz w:val="22"/>
          <w:szCs w:val="22"/>
        </w:rPr>
        <w:t>CRP SNP</w:t>
      </w:r>
    </w:p>
    <w:p w14:paraId="498AD2AD" w14:textId="65AE60A5" w:rsidR="000B2F96" w:rsidRPr="00A03731" w:rsidRDefault="008F14E1">
      <w:pPr>
        <w:rPr>
          <w:rFonts w:ascii="Verdana" w:hAnsi="Verdana"/>
          <w:color w:val="595959" w:themeColor="text1" w:themeTint="A6"/>
          <w:sz w:val="22"/>
          <w:szCs w:val="22"/>
        </w:rPr>
      </w:pPr>
      <w:r>
        <w:rPr>
          <w:rFonts w:ascii="Verdana" w:hAnsi="Verdana"/>
          <w:color w:val="595959" w:themeColor="text1" w:themeTint="A6"/>
          <w:sz w:val="22"/>
          <w:szCs w:val="22"/>
        </w:rPr>
        <w:t>summary(lm(SBP</w:t>
      </w:r>
      <w:r w:rsidR="00A03731">
        <w:rPr>
          <w:rFonts w:ascii="Verdana" w:hAnsi="Verdana"/>
          <w:color w:val="595959" w:themeColor="text1" w:themeTint="A6"/>
          <w:sz w:val="22"/>
          <w:szCs w:val="22"/>
        </w:rPr>
        <w:t>~</w:t>
      </w:r>
      <w:r w:rsidRPr="00F64B59">
        <w:rPr>
          <w:rFonts w:ascii="Verdana" w:hAnsi="Verdana"/>
          <w:color w:val="595959" w:themeColor="text1" w:themeTint="A6"/>
          <w:sz w:val="22"/>
          <w:szCs w:val="22"/>
        </w:rPr>
        <w:t>rs3091244</w:t>
      </w:r>
      <w:r w:rsidR="000B2F96" w:rsidRPr="00A03731">
        <w:rPr>
          <w:rFonts w:ascii="Verdana" w:hAnsi="Verdana"/>
          <w:color w:val="595959" w:themeColor="text1" w:themeTint="A6"/>
          <w:sz w:val="22"/>
          <w:szCs w:val="22"/>
        </w:rPr>
        <w:t>))</w:t>
      </w:r>
    </w:p>
    <w:p w14:paraId="2C6D70E5" w14:textId="77777777" w:rsidR="002B2134" w:rsidRDefault="002B2134"/>
    <w:p w14:paraId="64472893" w14:textId="77777777" w:rsidR="008F14E1" w:rsidRDefault="008F14E1"/>
    <w:p w14:paraId="6176B7F6" w14:textId="6BC25EA7" w:rsidR="002B2134" w:rsidRDefault="002B2134">
      <w:r w:rsidRPr="005156C0">
        <w:rPr>
          <w:b/>
        </w:rPr>
        <w:t>Q</w:t>
      </w:r>
      <w:r w:rsidR="005156C0" w:rsidRPr="005156C0">
        <w:rPr>
          <w:b/>
        </w:rPr>
        <w:t>9</w:t>
      </w:r>
      <w:r w:rsidRPr="005156C0">
        <w:rPr>
          <w:b/>
        </w:rPr>
        <w:t>.</w:t>
      </w:r>
      <w:r>
        <w:t xml:space="preserve"> From the above output, compute the causal effect using the </w:t>
      </w:r>
      <w:r w:rsidR="000B2F96">
        <w:t>Wald estimator</w:t>
      </w:r>
      <w:r>
        <w:t>, as well as it’s SE and 95% CI. What do the results show</w:t>
      </w:r>
      <w:r w:rsidR="00435229">
        <w:t xml:space="preserve"> and what do they mean</w:t>
      </w:r>
      <w:r>
        <w:t>?</w:t>
      </w:r>
    </w:p>
    <w:p w14:paraId="3A1A3F75" w14:textId="55C26859" w:rsidR="002B2134" w:rsidRDefault="00A81CE1">
      <w:pPr>
        <w:rPr>
          <w:b/>
        </w:rPr>
      </w:pPr>
      <w:r w:rsidRPr="00A81CE1">
        <w:rPr>
          <w:b/>
        </w:rPr>
        <w:t>A</w:t>
      </w:r>
      <w:r>
        <w:rPr>
          <w:b/>
        </w:rPr>
        <w:t>.</w:t>
      </w:r>
    </w:p>
    <w:p w14:paraId="2703FC5C" w14:textId="77777777" w:rsidR="00835EAF" w:rsidRPr="00A81CE1" w:rsidRDefault="00835EAF">
      <w:pPr>
        <w:rPr>
          <w:b/>
        </w:rPr>
      </w:pPr>
    </w:p>
    <w:p w14:paraId="7EB051FD" w14:textId="38B6CE94" w:rsidR="000B2F96" w:rsidRPr="00A81CE1" w:rsidRDefault="002B2134" w:rsidP="002B2134">
      <w:pPr>
        <w:ind w:firstLine="567"/>
        <w:rPr>
          <w:b/>
        </w:rPr>
      </w:pPr>
      <w:r w:rsidRPr="00A81CE1">
        <w:rPr>
          <w:b/>
        </w:rPr>
        <w:t xml:space="preserve">Wald estimator causal Beta = </w:t>
      </w:r>
      <w:r w:rsidR="000B2F96" w:rsidRPr="00A81CE1">
        <w:rPr>
          <w:b/>
        </w:rPr>
        <w:t xml:space="preserve"> </w:t>
      </w:r>
    </w:p>
    <w:p w14:paraId="390B1336" w14:textId="581FE35F" w:rsidR="005B43D2" w:rsidRPr="00A81CE1" w:rsidRDefault="002B2134" w:rsidP="002B2134">
      <w:pPr>
        <w:ind w:firstLine="567"/>
        <w:rPr>
          <w:b/>
        </w:rPr>
      </w:pPr>
      <w:r w:rsidRPr="00A81CE1">
        <w:rPr>
          <w:b/>
        </w:rPr>
        <w:t xml:space="preserve">SE = </w:t>
      </w:r>
    </w:p>
    <w:p w14:paraId="41B8A7F8" w14:textId="5A62AB05" w:rsidR="00FA07D6" w:rsidRPr="00A81CE1" w:rsidRDefault="002B2134" w:rsidP="002B2134">
      <w:pPr>
        <w:ind w:firstLine="567"/>
        <w:rPr>
          <w:b/>
        </w:rPr>
      </w:pPr>
      <w:r w:rsidRPr="00A81CE1">
        <w:rPr>
          <w:b/>
        </w:rPr>
        <w:t>95% CI =</w:t>
      </w:r>
      <w:r w:rsidR="00F01C26" w:rsidRPr="00A81CE1">
        <w:rPr>
          <w:b/>
        </w:rPr>
        <w:t xml:space="preserve"> </w:t>
      </w:r>
    </w:p>
    <w:p w14:paraId="5E70D077" w14:textId="77777777" w:rsidR="000B2F96" w:rsidRDefault="000B2F96"/>
    <w:p w14:paraId="63EDB79A" w14:textId="72816724" w:rsidR="00AB21D2" w:rsidRDefault="00AB21D2">
      <w:r w:rsidRPr="005156C0">
        <w:rPr>
          <w:b/>
        </w:rPr>
        <w:t>Q</w:t>
      </w:r>
      <w:r w:rsidR="005156C0">
        <w:rPr>
          <w:b/>
        </w:rPr>
        <w:t>10</w:t>
      </w:r>
      <w:r w:rsidRPr="005156C0">
        <w:rPr>
          <w:b/>
        </w:rPr>
        <w:t>.</w:t>
      </w:r>
      <w:r>
        <w:t xml:space="preserve"> Rerun the observational OLS of CRP and SBP and compare with the results from the Wald estimator. What do you notice about the Beta and SEs?</w:t>
      </w:r>
    </w:p>
    <w:p w14:paraId="4C0ECC9D" w14:textId="1E2A1313" w:rsidR="00AB21D2" w:rsidRPr="00A81CE1" w:rsidRDefault="00AB21D2">
      <w:pPr>
        <w:rPr>
          <w:b/>
        </w:rPr>
      </w:pPr>
      <w:r w:rsidRPr="00A81CE1">
        <w:rPr>
          <w:b/>
        </w:rPr>
        <w:t xml:space="preserve">A. </w:t>
      </w:r>
    </w:p>
    <w:p w14:paraId="4F2A733A" w14:textId="2A93622C" w:rsidR="00A81CE1" w:rsidRDefault="00A81CE1" w:rsidP="00AB21D2">
      <w:pPr>
        <w:rPr>
          <w:rFonts w:ascii="Verdana" w:hAnsi="Verdana"/>
          <w:color w:val="595959" w:themeColor="text1" w:themeTint="A6"/>
          <w:sz w:val="22"/>
          <w:szCs w:val="22"/>
        </w:rPr>
      </w:pPr>
      <w:r>
        <w:rPr>
          <w:rFonts w:ascii="Verdana" w:hAnsi="Verdana"/>
          <w:color w:val="595959" w:themeColor="text1" w:themeTint="A6"/>
          <w:sz w:val="22"/>
          <w:szCs w:val="22"/>
        </w:rPr>
        <w:t># Observational OLS regression</w:t>
      </w:r>
    </w:p>
    <w:p w14:paraId="42923CE7" w14:textId="62C57462" w:rsidR="00AB21D2" w:rsidRPr="00A03731" w:rsidRDefault="00AB21D2" w:rsidP="00AB21D2">
      <w:pPr>
        <w:rPr>
          <w:rFonts w:ascii="Verdana" w:hAnsi="Verdana"/>
          <w:color w:val="595959" w:themeColor="text1" w:themeTint="A6"/>
          <w:sz w:val="22"/>
          <w:szCs w:val="22"/>
        </w:rPr>
      </w:pPr>
      <w:r>
        <w:rPr>
          <w:rFonts w:ascii="Verdana" w:hAnsi="Verdana"/>
          <w:color w:val="595959" w:themeColor="text1" w:themeTint="A6"/>
          <w:sz w:val="22"/>
          <w:szCs w:val="22"/>
        </w:rPr>
        <w:t>summary(lm(SBP~CRP</w:t>
      </w:r>
      <w:r w:rsidRPr="00A03731">
        <w:rPr>
          <w:rFonts w:ascii="Verdana" w:hAnsi="Verdana"/>
          <w:color w:val="595959" w:themeColor="text1" w:themeTint="A6"/>
          <w:sz w:val="22"/>
          <w:szCs w:val="22"/>
        </w:rPr>
        <w:t>))</w:t>
      </w:r>
    </w:p>
    <w:p w14:paraId="31A97D51" w14:textId="77777777" w:rsidR="00AB21D2" w:rsidRDefault="00AB21D2"/>
    <w:p w14:paraId="1BC80828" w14:textId="77777777" w:rsidR="00AB21D2" w:rsidRDefault="00AB21D2"/>
    <w:p w14:paraId="18925E71" w14:textId="77777777" w:rsidR="00EB310A" w:rsidRDefault="00EB310A"/>
    <w:p w14:paraId="64EF77C6" w14:textId="779A6379" w:rsidR="005B43D2" w:rsidRPr="00B961FE" w:rsidRDefault="00F950F8">
      <w:pPr>
        <w:rPr>
          <w:b/>
          <w:u w:val="single"/>
        </w:rPr>
      </w:pPr>
      <w:r>
        <w:rPr>
          <w:b/>
          <w:u w:val="single"/>
        </w:rPr>
        <w:t>M</w:t>
      </w:r>
      <w:r w:rsidR="00435229">
        <w:rPr>
          <w:b/>
          <w:u w:val="single"/>
        </w:rPr>
        <w:t>R/</w:t>
      </w:r>
      <w:r w:rsidR="00772DEA">
        <w:rPr>
          <w:b/>
          <w:u w:val="single"/>
        </w:rPr>
        <w:t xml:space="preserve">IV Analyses: </w:t>
      </w:r>
      <w:r w:rsidR="0053228F" w:rsidRPr="00B961FE">
        <w:rPr>
          <w:b/>
          <w:u w:val="single"/>
        </w:rPr>
        <w:t>TSLS</w:t>
      </w:r>
    </w:p>
    <w:p w14:paraId="628A95FF" w14:textId="7ABFDE9E" w:rsidR="008143E0" w:rsidRDefault="00FB44EA">
      <w:r>
        <w:t>Two-stage least squares</w:t>
      </w:r>
      <w:r w:rsidR="005B43D2">
        <w:t xml:space="preserve"> </w:t>
      </w:r>
      <w:r w:rsidR="0053228F">
        <w:t xml:space="preserve">(TSLS) </w:t>
      </w:r>
      <w:r w:rsidR="005B43D2">
        <w:t>MR requires individual level data, and the exposure, SNP and outcome in the one sample (“Single sample MR”).</w:t>
      </w:r>
    </w:p>
    <w:p w14:paraId="5D819B20" w14:textId="4EA98629" w:rsidR="00096643" w:rsidRDefault="00096643" w:rsidP="00096643">
      <w:pPr>
        <w:rPr>
          <w:rFonts w:ascii="Verdana" w:hAnsi="Verdana"/>
          <w:color w:val="595959" w:themeColor="text1" w:themeTint="A6"/>
          <w:sz w:val="22"/>
          <w:szCs w:val="22"/>
        </w:rPr>
      </w:pPr>
      <w:r>
        <w:rPr>
          <w:rFonts w:ascii="Verdana" w:hAnsi="Verdana"/>
          <w:color w:val="595959" w:themeColor="text1" w:themeTint="A6"/>
          <w:sz w:val="22"/>
          <w:szCs w:val="22"/>
        </w:rPr>
        <w:t># Call the AER library to run TSLS</w:t>
      </w:r>
      <w:r w:rsidR="0092733E">
        <w:rPr>
          <w:rFonts w:ascii="Verdana" w:hAnsi="Verdana"/>
          <w:color w:val="595959" w:themeColor="text1" w:themeTint="A6"/>
          <w:sz w:val="22"/>
          <w:szCs w:val="22"/>
        </w:rPr>
        <w:t xml:space="preserve"> (if the AER package has been installed)</w:t>
      </w:r>
    </w:p>
    <w:p w14:paraId="5029094B" w14:textId="77777777" w:rsidR="00096643" w:rsidRDefault="00096643" w:rsidP="00096643">
      <w:pPr>
        <w:rPr>
          <w:rFonts w:ascii="Verdana" w:hAnsi="Verdana"/>
          <w:color w:val="595959" w:themeColor="text1" w:themeTint="A6"/>
          <w:sz w:val="22"/>
          <w:szCs w:val="22"/>
        </w:rPr>
      </w:pPr>
      <w:r w:rsidRPr="00A03731">
        <w:rPr>
          <w:rFonts w:ascii="Verdana" w:hAnsi="Verdana"/>
          <w:color w:val="595959" w:themeColor="text1" w:themeTint="A6"/>
          <w:sz w:val="22"/>
          <w:szCs w:val="22"/>
        </w:rPr>
        <w:t>library(AER)</w:t>
      </w:r>
    </w:p>
    <w:p w14:paraId="515666F3" w14:textId="77777777" w:rsidR="00096643" w:rsidRDefault="00096643" w:rsidP="00096643">
      <w:pPr>
        <w:rPr>
          <w:rFonts w:ascii="Verdana" w:hAnsi="Verdana"/>
          <w:color w:val="595959" w:themeColor="text1" w:themeTint="A6"/>
          <w:sz w:val="22"/>
          <w:szCs w:val="22"/>
        </w:rPr>
      </w:pPr>
    </w:p>
    <w:p w14:paraId="0255F088" w14:textId="4B74E315" w:rsidR="00096643" w:rsidRDefault="0097070E">
      <w:pPr>
        <w:rPr>
          <w:rFonts w:ascii="Verdana" w:hAnsi="Verdana"/>
          <w:color w:val="595959" w:themeColor="text1" w:themeTint="A6"/>
          <w:sz w:val="22"/>
          <w:szCs w:val="22"/>
        </w:rPr>
      </w:pPr>
      <w:r>
        <w:rPr>
          <w:rFonts w:ascii="Verdana" w:hAnsi="Verdana"/>
          <w:color w:val="595959" w:themeColor="text1" w:themeTint="A6"/>
          <w:sz w:val="22"/>
          <w:szCs w:val="22"/>
        </w:rPr>
        <w:t xml:space="preserve"># </w:t>
      </w:r>
      <w:r w:rsidR="00096643">
        <w:rPr>
          <w:rFonts w:ascii="Verdana" w:hAnsi="Verdana"/>
          <w:color w:val="595959" w:themeColor="text1" w:themeTint="A6"/>
          <w:sz w:val="22"/>
          <w:szCs w:val="22"/>
        </w:rPr>
        <w:t>If AER</w:t>
      </w:r>
      <w:r w:rsidR="0092733E">
        <w:rPr>
          <w:rFonts w:ascii="Verdana" w:hAnsi="Verdana"/>
          <w:color w:val="595959" w:themeColor="text1" w:themeTint="A6"/>
          <w:sz w:val="22"/>
          <w:szCs w:val="22"/>
        </w:rPr>
        <w:t xml:space="preserve"> has not been installed</w:t>
      </w:r>
      <w:r w:rsidR="00096643">
        <w:rPr>
          <w:rFonts w:ascii="Verdana" w:hAnsi="Verdana"/>
          <w:color w:val="595959" w:themeColor="text1" w:themeTint="A6"/>
          <w:sz w:val="22"/>
          <w:szCs w:val="22"/>
        </w:rPr>
        <w:t>, run the command below first:</w:t>
      </w:r>
    </w:p>
    <w:p w14:paraId="3F53902F" w14:textId="136067F1" w:rsidR="005B43D2" w:rsidRPr="00A03731" w:rsidRDefault="00A03731" w:rsidP="00562C38">
      <w:pPr>
        <w:rPr>
          <w:rFonts w:ascii="Verdana" w:hAnsi="Verdana"/>
          <w:color w:val="595959" w:themeColor="text1" w:themeTint="A6"/>
          <w:sz w:val="22"/>
          <w:szCs w:val="22"/>
        </w:rPr>
      </w:pPr>
      <w:r w:rsidRPr="00A03731">
        <w:rPr>
          <w:rFonts w:ascii="Verdana" w:hAnsi="Verdana"/>
          <w:color w:val="595959" w:themeColor="text1" w:themeTint="A6"/>
          <w:sz w:val="22"/>
          <w:szCs w:val="22"/>
        </w:rPr>
        <w:t>i</w:t>
      </w:r>
      <w:r w:rsidR="003D6533" w:rsidRPr="00A03731">
        <w:rPr>
          <w:rFonts w:ascii="Verdana" w:hAnsi="Verdana"/>
          <w:color w:val="595959" w:themeColor="text1" w:themeTint="A6"/>
          <w:sz w:val="22"/>
          <w:szCs w:val="22"/>
        </w:rPr>
        <w:t xml:space="preserve">nstall.packages(“AER”) </w:t>
      </w:r>
    </w:p>
    <w:p w14:paraId="126352A9" w14:textId="77777777" w:rsidR="00096643" w:rsidRDefault="00096643">
      <w:pPr>
        <w:rPr>
          <w:rFonts w:ascii="Verdana" w:hAnsi="Verdana"/>
          <w:color w:val="595959" w:themeColor="text1" w:themeTint="A6"/>
          <w:sz w:val="22"/>
          <w:szCs w:val="22"/>
        </w:rPr>
      </w:pPr>
    </w:p>
    <w:p w14:paraId="6DE19675" w14:textId="77777777" w:rsidR="00096643" w:rsidRPr="00A03731" w:rsidRDefault="00096643">
      <w:pPr>
        <w:rPr>
          <w:rFonts w:ascii="Verdana" w:hAnsi="Verdana"/>
          <w:color w:val="595959" w:themeColor="text1" w:themeTint="A6"/>
          <w:sz w:val="22"/>
          <w:szCs w:val="22"/>
        </w:rPr>
      </w:pPr>
    </w:p>
    <w:p w14:paraId="7CE1E281" w14:textId="77777777" w:rsidR="00F950F8" w:rsidRDefault="00DA637A">
      <w:r>
        <w:t xml:space="preserve"># General format for TSLS command: </w:t>
      </w:r>
    </w:p>
    <w:p w14:paraId="0755A7FF" w14:textId="7F0F855B" w:rsidR="00DA637A" w:rsidRDefault="00F950F8" w:rsidP="00D652BD">
      <w:r>
        <w:t xml:space="preserve"># </w:t>
      </w:r>
      <w:r w:rsidR="00B85050">
        <w:t>summary(</w:t>
      </w:r>
      <w:r w:rsidR="00DA637A">
        <w:t>ivreg(Outcome~Exposure | Instrument)</w:t>
      </w:r>
      <w:r w:rsidR="00B85050">
        <w:t>)</w:t>
      </w:r>
    </w:p>
    <w:p w14:paraId="7C1A9555" w14:textId="77777777" w:rsidR="00DA637A" w:rsidRDefault="00DA637A"/>
    <w:p w14:paraId="75493CA3" w14:textId="695EB4EE" w:rsidR="00CD0C85" w:rsidRDefault="00CD0C85">
      <w:r w:rsidRPr="005156C0">
        <w:rPr>
          <w:b/>
        </w:rPr>
        <w:t>Q</w:t>
      </w:r>
      <w:r w:rsidR="005156C0">
        <w:rPr>
          <w:b/>
        </w:rPr>
        <w:t>11</w:t>
      </w:r>
      <w:r w:rsidRPr="005156C0">
        <w:rPr>
          <w:b/>
        </w:rPr>
        <w:t>.</w:t>
      </w:r>
      <w:r>
        <w:t xml:space="preserve"> What do the TSLS results show and did it differ to the Wald estimator?</w:t>
      </w:r>
    </w:p>
    <w:p w14:paraId="304C7BE6" w14:textId="264295FD" w:rsidR="00CF533E" w:rsidRDefault="00CF533E">
      <w:pPr>
        <w:rPr>
          <w:b/>
          <w:color w:val="000000" w:themeColor="text1"/>
          <w:sz w:val="22"/>
          <w:szCs w:val="22"/>
        </w:rPr>
      </w:pPr>
      <w:r w:rsidRPr="0080625A">
        <w:rPr>
          <w:b/>
          <w:color w:val="000000" w:themeColor="text1"/>
          <w:sz w:val="22"/>
          <w:szCs w:val="22"/>
        </w:rPr>
        <w:t xml:space="preserve">A. </w:t>
      </w:r>
    </w:p>
    <w:p w14:paraId="78E71526" w14:textId="77777777" w:rsidR="00F950F8" w:rsidRPr="0080625A" w:rsidRDefault="00F950F8">
      <w:pPr>
        <w:rPr>
          <w:b/>
          <w:color w:val="000000" w:themeColor="text1"/>
          <w:sz w:val="22"/>
          <w:szCs w:val="22"/>
        </w:rPr>
      </w:pPr>
    </w:p>
    <w:p w14:paraId="0139ECEB" w14:textId="7455C453" w:rsidR="00CF533E" w:rsidRDefault="0080625A">
      <w:pPr>
        <w:rPr>
          <w:rFonts w:ascii="Verdana" w:hAnsi="Verdana"/>
          <w:color w:val="595959" w:themeColor="text1" w:themeTint="A6"/>
          <w:sz w:val="22"/>
          <w:szCs w:val="22"/>
        </w:rPr>
      </w:pPr>
      <w:r>
        <w:rPr>
          <w:rFonts w:ascii="Verdana" w:hAnsi="Verdana"/>
          <w:color w:val="595959" w:themeColor="text1" w:themeTint="A6"/>
          <w:sz w:val="22"/>
          <w:szCs w:val="22"/>
        </w:rPr>
        <w:t># TSLS regression</w:t>
      </w:r>
    </w:p>
    <w:p w14:paraId="27A3AF85" w14:textId="0C2DB9EA" w:rsidR="003D6533" w:rsidRPr="00E74D5B" w:rsidRDefault="00E74D5B">
      <w:pPr>
        <w:rPr>
          <w:rFonts w:ascii="Verdana" w:hAnsi="Verdana"/>
          <w:color w:val="595959" w:themeColor="text1" w:themeTint="A6"/>
          <w:sz w:val="22"/>
          <w:szCs w:val="22"/>
        </w:rPr>
      </w:pPr>
      <w:r>
        <w:rPr>
          <w:rFonts w:ascii="Verdana" w:hAnsi="Verdana"/>
          <w:color w:val="595959" w:themeColor="text1" w:themeTint="A6"/>
          <w:sz w:val="22"/>
          <w:szCs w:val="22"/>
        </w:rPr>
        <w:t>summary(ivreg(</w:t>
      </w:r>
      <w:r w:rsidR="0097070E">
        <w:rPr>
          <w:rFonts w:ascii="Verdana" w:hAnsi="Verdana"/>
          <w:color w:val="595959" w:themeColor="text1" w:themeTint="A6"/>
          <w:sz w:val="22"/>
          <w:szCs w:val="22"/>
        </w:rPr>
        <w:t>S</w:t>
      </w:r>
      <w:r w:rsidR="00DA637A">
        <w:rPr>
          <w:rFonts w:ascii="Verdana" w:hAnsi="Verdana"/>
          <w:color w:val="595959" w:themeColor="text1" w:themeTint="A6"/>
          <w:sz w:val="22"/>
          <w:szCs w:val="22"/>
        </w:rPr>
        <w:t xml:space="preserve">BP~CRP | </w:t>
      </w:r>
      <w:r w:rsidR="00DA637A" w:rsidRPr="00F64B59">
        <w:rPr>
          <w:rFonts w:ascii="Verdana" w:hAnsi="Verdana"/>
          <w:color w:val="595959" w:themeColor="text1" w:themeTint="A6"/>
          <w:sz w:val="22"/>
          <w:szCs w:val="22"/>
        </w:rPr>
        <w:t>rs3091244</w:t>
      </w:r>
      <w:r w:rsidR="003D6533" w:rsidRPr="00E74D5B">
        <w:rPr>
          <w:rFonts w:ascii="Verdana" w:hAnsi="Verdana"/>
          <w:color w:val="595959" w:themeColor="text1" w:themeTint="A6"/>
          <w:sz w:val="22"/>
          <w:szCs w:val="22"/>
        </w:rPr>
        <w:t>))</w:t>
      </w:r>
    </w:p>
    <w:p w14:paraId="23B84E0F" w14:textId="77777777" w:rsidR="00C150BB" w:rsidRDefault="00C150BB"/>
    <w:p w14:paraId="70976A44" w14:textId="77777777" w:rsidR="00C150BB" w:rsidRDefault="00C150BB"/>
    <w:p w14:paraId="18B5D6B0" w14:textId="12F9E892" w:rsidR="009A4EA9" w:rsidRPr="00B961FE" w:rsidRDefault="009A4EA9" w:rsidP="009A4EA9">
      <w:pPr>
        <w:rPr>
          <w:u w:val="single"/>
        </w:rPr>
      </w:pPr>
      <w:r w:rsidRPr="00B961FE">
        <w:rPr>
          <w:u w:val="single"/>
        </w:rPr>
        <w:t>Manual TSLS</w:t>
      </w:r>
    </w:p>
    <w:p w14:paraId="0BDB5DFC" w14:textId="07E76E3B" w:rsidR="006634C4" w:rsidRDefault="009A4EA9">
      <w:r>
        <w:t>To better understand what two-stage least squares regression is</w:t>
      </w:r>
      <w:r w:rsidR="006634C4">
        <w:t xml:space="preserve"> doing, let’s perform </w:t>
      </w:r>
      <w:r>
        <w:t>it manually.</w:t>
      </w:r>
    </w:p>
    <w:p w14:paraId="40BF25EF" w14:textId="77777777" w:rsidR="006634C4" w:rsidRDefault="006634C4"/>
    <w:p w14:paraId="4CC4EFF6" w14:textId="4043554F" w:rsidR="009A4EA9" w:rsidRPr="00096643" w:rsidRDefault="00096643">
      <w:pPr>
        <w:rPr>
          <w:color w:val="595959" w:themeColor="text1" w:themeTint="A6"/>
        </w:rPr>
      </w:pPr>
      <w:r w:rsidRPr="00096643">
        <w:rPr>
          <w:color w:val="595959" w:themeColor="text1" w:themeTint="A6"/>
        </w:rPr>
        <w:t># R</w:t>
      </w:r>
      <w:r w:rsidR="009A4EA9" w:rsidRPr="00096643">
        <w:rPr>
          <w:color w:val="595959" w:themeColor="text1" w:themeTint="A6"/>
        </w:rPr>
        <w:t>egress the exposure (</w:t>
      </w:r>
      <w:r w:rsidR="00E74D5B" w:rsidRPr="00096643">
        <w:rPr>
          <w:color w:val="595959" w:themeColor="text1" w:themeTint="A6"/>
        </w:rPr>
        <w:t>CRP</w:t>
      </w:r>
      <w:r w:rsidR="009A4EA9" w:rsidRPr="00096643">
        <w:rPr>
          <w:color w:val="595959" w:themeColor="text1" w:themeTint="A6"/>
        </w:rPr>
        <w:t>) on the instrument (</w:t>
      </w:r>
      <w:r w:rsidR="00DA637A" w:rsidRPr="00096643">
        <w:rPr>
          <w:color w:val="595959" w:themeColor="text1" w:themeTint="A6"/>
          <w:sz w:val="22"/>
          <w:szCs w:val="22"/>
        </w:rPr>
        <w:t>rs3091244</w:t>
      </w:r>
      <w:r w:rsidRPr="00096643">
        <w:rPr>
          <w:color w:val="595959" w:themeColor="text1" w:themeTint="A6"/>
        </w:rPr>
        <w:t>)</w:t>
      </w:r>
    </w:p>
    <w:p w14:paraId="3FF3FBC3" w14:textId="25765CF9" w:rsidR="009A4EA9" w:rsidRPr="00E74D5B" w:rsidRDefault="004B54F4">
      <w:pPr>
        <w:rPr>
          <w:rFonts w:ascii="Verdana" w:hAnsi="Verdana"/>
          <w:color w:val="595959" w:themeColor="text1" w:themeTint="A6"/>
          <w:sz w:val="22"/>
          <w:szCs w:val="22"/>
        </w:rPr>
      </w:pPr>
      <w:r>
        <w:t xml:space="preserve"> </w:t>
      </w:r>
      <w:r w:rsidR="0024392E">
        <w:rPr>
          <w:rFonts w:ascii="Verdana" w:hAnsi="Verdana"/>
          <w:color w:val="595959" w:themeColor="text1" w:themeTint="A6"/>
          <w:sz w:val="22"/>
          <w:szCs w:val="22"/>
        </w:rPr>
        <w:t>First_Stage &lt;</w:t>
      </w:r>
      <w:r w:rsidR="00E74D5B" w:rsidRPr="00E74D5B">
        <w:rPr>
          <w:rFonts w:ascii="Verdana" w:hAnsi="Verdana"/>
          <w:color w:val="595959" w:themeColor="text1" w:themeTint="A6"/>
          <w:sz w:val="22"/>
          <w:szCs w:val="22"/>
        </w:rPr>
        <w:t>- lm(CRP~</w:t>
      </w:r>
      <w:r w:rsidR="00DA637A" w:rsidRPr="00F64B59">
        <w:rPr>
          <w:rFonts w:ascii="Verdana" w:hAnsi="Verdana"/>
          <w:color w:val="595959" w:themeColor="text1" w:themeTint="A6"/>
          <w:sz w:val="22"/>
          <w:szCs w:val="22"/>
        </w:rPr>
        <w:t>rs3091244</w:t>
      </w:r>
      <w:r w:rsidR="009A4EA9" w:rsidRPr="00E74D5B">
        <w:rPr>
          <w:rFonts w:ascii="Verdana" w:hAnsi="Verdana"/>
          <w:color w:val="595959" w:themeColor="text1" w:themeTint="A6"/>
          <w:sz w:val="22"/>
          <w:szCs w:val="22"/>
        </w:rPr>
        <w:t>)</w:t>
      </w:r>
    </w:p>
    <w:p w14:paraId="547C8B66" w14:textId="77777777" w:rsidR="009A4EA9" w:rsidRDefault="009A4EA9"/>
    <w:p w14:paraId="48FCAA36" w14:textId="3CEB2B37" w:rsidR="009A4EA9" w:rsidRDefault="00096643">
      <w:r w:rsidRPr="00096643">
        <w:t>C</w:t>
      </w:r>
      <w:r w:rsidR="009A4EA9" w:rsidRPr="00096643">
        <w:t>reate</w:t>
      </w:r>
      <w:r w:rsidRPr="00096643">
        <w:t xml:space="preserve"> a new variable (</w:t>
      </w:r>
      <w:r w:rsidR="00532FCF" w:rsidRPr="00096643">
        <w:t>Pred_CRP</w:t>
      </w:r>
      <w:r w:rsidRPr="00096643">
        <w:t>)</w:t>
      </w:r>
      <w:r w:rsidR="009A4EA9" w:rsidRPr="00096643">
        <w:t xml:space="preserve">, which is the predicted </w:t>
      </w:r>
      <w:r w:rsidR="00532FCF" w:rsidRPr="00096643">
        <w:t>values of the exposure (CRP</w:t>
      </w:r>
      <w:r w:rsidR="009A4EA9" w:rsidRPr="00096643">
        <w:t>) from the first-stage regression with the instrument.</w:t>
      </w:r>
      <w:r w:rsidRPr="00096643">
        <w:t xml:space="preserve"> </w:t>
      </w:r>
      <w:r>
        <w:t xml:space="preserve">You can think of this as the expected value of exposure (CRP) given we know the particular individual’s genotype (for </w:t>
      </w:r>
      <w:r>
        <w:rPr>
          <w:i/>
        </w:rPr>
        <w:t xml:space="preserve">CRP </w:t>
      </w:r>
      <w:r>
        <w:t>SNP</w:t>
      </w:r>
      <w:r w:rsidRPr="0024392E">
        <w:rPr>
          <w:rFonts w:ascii="Verdana" w:hAnsi="Verdana"/>
          <w:sz w:val="22"/>
          <w:szCs w:val="22"/>
        </w:rPr>
        <w:t xml:space="preserve"> rs3091244</w:t>
      </w:r>
      <w:r>
        <w:t>).</w:t>
      </w:r>
    </w:p>
    <w:p w14:paraId="1A503739" w14:textId="77777777" w:rsidR="00096643" w:rsidRDefault="00096643"/>
    <w:p w14:paraId="3EEA4879" w14:textId="24E5ADFB" w:rsidR="00096643" w:rsidRPr="00096643" w:rsidRDefault="00096643">
      <w:pPr>
        <w:rPr>
          <w:color w:val="595959" w:themeColor="text1" w:themeTint="A6"/>
        </w:rPr>
      </w:pPr>
      <w:r>
        <w:rPr>
          <w:color w:val="595959" w:themeColor="text1" w:themeTint="A6"/>
        </w:rPr>
        <w:t># Create predicted CRP values, from first-stage regression</w:t>
      </w:r>
    </w:p>
    <w:p w14:paraId="201AB183" w14:textId="3A7DBDF9" w:rsidR="009A4EA9" w:rsidRPr="00532FCF" w:rsidRDefault="00532FCF">
      <w:pPr>
        <w:rPr>
          <w:rFonts w:ascii="Verdana" w:hAnsi="Verdana"/>
          <w:color w:val="595959" w:themeColor="text1" w:themeTint="A6"/>
          <w:sz w:val="22"/>
          <w:szCs w:val="22"/>
        </w:rPr>
      </w:pPr>
      <w:r w:rsidRPr="00532FCF">
        <w:rPr>
          <w:rFonts w:ascii="Verdana" w:hAnsi="Verdana"/>
          <w:color w:val="595959" w:themeColor="text1" w:themeTint="A6"/>
          <w:sz w:val="22"/>
          <w:szCs w:val="22"/>
        </w:rPr>
        <w:t>Pred_CRP</w:t>
      </w:r>
      <w:r w:rsidR="009A4EA9" w:rsidRPr="00532FCF">
        <w:rPr>
          <w:rFonts w:ascii="Verdana" w:hAnsi="Verdana"/>
          <w:color w:val="595959" w:themeColor="text1" w:themeTint="A6"/>
          <w:sz w:val="22"/>
          <w:szCs w:val="22"/>
        </w:rPr>
        <w:t xml:space="preserve"> &lt;- predict(First_Stage)</w:t>
      </w:r>
    </w:p>
    <w:p w14:paraId="70E3007D" w14:textId="77777777" w:rsidR="009A4EA9" w:rsidRDefault="009A4EA9"/>
    <w:p w14:paraId="64DC0574" w14:textId="33D3E864" w:rsidR="009A4EA9" w:rsidRDefault="009A4EA9">
      <w:r>
        <w:t>Have a quick look at these values</w:t>
      </w:r>
    </w:p>
    <w:p w14:paraId="1AE1ED0F" w14:textId="46FC28B6" w:rsidR="009A4EA9" w:rsidRPr="0024392E" w:rsidRDefault="00793187">
      <w:pPr>
        <w:rPr>
          <w:rFonts w:ascii="Verdana" w:hAnsi="Verdana"/>
          <w:color w:val="595959" w:themeColor="text1" w:themeTint="A6"/>
          <w:sz w:val="22"/>
          <w:szCs w:val="22"/>
        </w:rPr>
      </w:pPr>
      <w:r w:rsidRPr="0024392E">
        <w:rPr>
          <w:rFonts w:ascii="Verdana" w:hAnsi="Verdana"/>
          <w:color w:val="595959" w:themeColor="text1" w:themeTint="A6"/>
          <w:sz w:val="22"/>
          <w:szCs w:val="22"/>
        </w:rPr>
        <w:t>table</w:t>
      </w:r>
      <w:r w:rsidR="00342932" w:rsidRPr="0024392E">
        <w:rPr>
          <w:rFonts w:ascii="Verdana" w:hAnsi="Verdana"/>
          <w:color w:val="595959" w:themeColor="text1" w:themeTint="A6"/>
          <w:sz w:val="22"/>
          <w:szCs w:val="22"/>
        </w:rPr>
        <w:t>(Pred_CRP</w:t>
      </w:r>
      <w:r w:rsidR="009A4EA9" w:rsidRPr="0024392E">
        <w:rPr>
          <w:rFonts w:ascii="Verdana" w:hAnsi="Verdana"/>
          <w:color w:val="595959" w:themeColor="text1" w:themeTint="A6"/>
          <w:sz w:val="22"/>
          <w:szCs w:val="22"/>
        </w:rPr>
        <w:t>)</w:t>
      </w:r>
    </w:p>
    <w:p w14:paraId="0E0E461A" w14:textId="10E93EB2" w:rsidR="009A4EA9" w:rsidRPr="0024392E" w:rsidRDefault="00342932">
      <w:pPr>
        <w:rPr>
          <w:rFonts w:ascii="Verdana" w:hAnsi="Verdana"/>
          <w:color w:val="595959" w:themeColor="text1" w:themeTint="A6"/>
          <w:sz w:val="22"/>
          <w:szCs w:val="22"/>
        </w:rPr>
      </w:pPr>
      <w:r w:rsidRPr="0024392E">
        <w:rPr>
          <w:rFonts w:ascii="Verdana" w:hAnsi="Verdana"/>
          <w:color w:val="595959" w:themeColor="text1" w:themeTint="A6"/>
          <w:sz w:val="22"/>
          <w:szCs w:val="22"/>
        </w:rPr>
        <w:t>plot(</w:t>
      </w:r>
      <w:r w:rsidR="001061CC">
        <w:rPr>
          <w:rFonts w:ascii="Verdana" w:hAnsi="Verdana"/>
          <w:color w:val="595959" w:themeColor="text1" w:themeTint="A6"/>
          <w:sz w:val="22"/>
          <w:szCs w:val="22"/>
        </w:rPr>
        <w:t>Pred_CRP</w:t>
      </w:r>
      <w:r w:rsidRPr="0024392E">
        <w:rPr>
          <w:rFonts w:ascii="Verdana" w:hAnsi="Verdana"/>
          <w:color w:val="595959" w:themeColor="text1" w:themeTint="A6"/>
          <w:sz w:val="22"/>
          <w:szCs w:val="22"/>
        </w:rPr>
        <w:t>, CRP</w:t>
      </w:r>
      <w:r w:rsidR="00793187" w:rsidRPr="0024392E">
        <w:rPr>
          <w:rFonts w:ascii="Verdana" w:hAnsi="Verdana"/>
          <w:color w:val="595959" w:themeColor="text1" w:themeTint="A6"/>
          <w:sz w:val="22"/>
          <w:szCs w:val="22"/>
        </w:rPr>
        <w:t>)</w:t>
      </w:r>
    </w:p>
    <w:p w14:paraId="2DE6B236" w14:textId="6B94DE80" w:rsidR="00793187" w:rsidRPr="0024392E" w:rsidRDefault="00342932">
      <w:pPr>
        <w:rPr>
          <w:rFonts w:ascii="Verdana" w:hAnsi="Verdana"/>
          <w:color w:val="595959" w:themeColor="text1" w:themeTint="A6"/>
          <w:sz w:val="22"/>
          <w:szCs w:val="22"/>
        </w:rPr>
      </w:pPr>
      <w:r w:rsidRPr="0024392E">
        <w:rPr>
          <w:rFonts w:ascii="Verdana" w:hAnsi="Verdana"/>
          <w:color w:val="595959" w:themeColor="text1" w:themeTint="A6"/>
          <w:sz w:val="22"/>
          <w:szCs w:val="22"/>
        </w:rPr>
        <w:t>abline(lm(CRP~</w:t>
      </w:r>
      <w:r w:rsidR="0024392E" w:rsidRPr="0024392E">
        <w:rPr>
          <w:rFonts w:ascii="Verdana" w:hAnsi="Verdana"/>
          <w:color w:val="595959" w:themeColor="text1" w:themeTint="A6"/>
          <w:sz w:val="22"/>
          <w:szCs w:val="22"/>
        </w:rPr>
        <w:t xml:space="preserve"> </w:t>
      </w:r>
      <w:r w:rsidR="001061CC">
        <w:rPr>
          <w:rFonts w:ascii="Verdana" w:hAnsi="Verdana"/>
          <w:color w:val="595959" w:themeColor="text1" w:themeTint="A6"/>
          <w:sz w:val="22"/>
          <w:szCs w:val="22"/>
        </w:rPr>
        <w:t>Pred_CRP</w:t>
      </w:r>
      <w:r w:rsidR="00793187" w:rsidRPr="0024392E">
        <w:rPr>
          <w:rFonts w:ascii="Verdana" w:hAnsi="Verdana"/>
          <w:color w:val="595959" w:themeColor="text1" w:themeTint="A6"/>
          <w:sz w:val="22"/>
          <w:szCs w:val="22"/>
        </w:rPr>
        <w:t xml:space="preserve">), </w:t>
      </w:r>
      <w:r w:rsidR="0024392E" w:rsidRPr="0024392E">
        <w:rPr>
          <w:rFonts w:ascii="Verdana" w:hAnsi="Verdana"/>
          <w:color w:val="595959" w:themeColor="text1" w:themeTint="A6"/>
          <w:sz w:val="22"/>
          <w:szCs w:val="22"/>
        </w:rPr>
        <w:t>col="red")</w:t>
      </w:r>
    </w:p>
    <w:p w14:paraId="6D3C427E" w14:textId="77777777" w:rsidR="00793187" w:rsidRDefault="00793187"/>
    <w:p w14:paraId="79B135C1" w14:textId="1BC458F3" w:rsidR="006634C4" w:rsidRDefault="000E4288">
      <w:r>
        <w:t xml:space="preserve">Now regress the outcome variable (BP) on the predicted values of </w:t>
      </w:r>
      <w:r w:rsidR="00367F75">
        <w:t>CRP</w:t>
      </w:r>
      <w:r>
        <w:t>, from th</w:t>
      </w:r>
      <w:r w:rsidR="00AE6A5A">
        <w:t>e first-stage regression.</w:t>
      </w:r>
    </w:p>
    <w:p w14:paraId="497800D2" w14:textId="77777777" w:rsidR="00AE6A5A" w:rsidRDefault="00AE6A5A"/>
    <w:p w14:paraId="039CA497" w14:textId="2B62D500" w:rsidR="00AE6A5A" w:rsidRPr="00AE6A5A" w:rsidRDefault="00AE6A5A">
      <w:pPr>
        <w:rPr>
          <w:color w:val="595959" w:themeColor="text1" w:themeTint="A6"/>
        </w:rPr>
      </w:pPr>
      <w:r w:rsidRPr="00AE6A5A">
        <w:rPr>
          <w:color w:val="595959" w:themeColor="text1" w:themeTint="A6"/>
        </w:rPr>
        <w:t># Second stage regression</w:t>
      </w:r>
    </w:p>
    <w:p w14:paraId="083BFF23" w14:textId="3CA0AE96" w:rsidR="000E4288" w:rsidRPr="00342932" w:rsidRDefault="00367F75">
      <w:pPr>
        <w:rPr>
          <w:rFonts w:ascii="Verdana" w:hAnsi="Verdana"/>
          <w:color w:val="595959" w:themeColor="text1" w:themeTint="A6"/>
          <w:sz w:val="22"/>
          <w:szCs w:val="22"/>
        </w:rPr>
      </w:pPr>
      <w:r>
        <w:rPr>
          <w:rFonts w:ascii="Verdana" w:hAnsi="Verdana"/>
          <w:color w:val="595959" w:themeColor="text1" w:themeTint="A6"/>
          <w:sz w:val="22"/>
          <w:szCs w:val="22"/>
        </w:rPr>
        <w:t>Second_Stage &lt;- lm(</w:t>
      </w:r>
      <w:r w:rsidR="00091527">
        <w:rPr>
          <w:rFonts w:ascii="Verdana" w:hAnsi="Verdana"/>
          <w:color w:val="595959" w:themeColor="text1" w:themeTint="A6"/>
          <w:sz w:val="22"/>
          <w:szCs w:val="22"/>
        </w:rPr>
        <w:t>S</w:t>
      </w:r>
      <w:r>
        <w:rPr>
          <w:rFonts w:ascii="Verdana" w:hAnsi="Verdana"/>
          <w:color w:val="595959" w:themeColor="text1" w:themeTint="A6"/>
          <w:sz w:val="22"/>
          <w:szCs w:val="22"/>
        </w:rPr>
        <w:t>BP~Pred_CRP</w:t>
      </w:r>
      <w:r w:rsidR="000E4288" w:rsidRPr="00342932">
        <w:rPr>
          <w:rFonts w:ascii="Verdana" w:hAnsi="Verdana"/>
          <w:color w:val="595959" w:themeColor="text1" w:themeTint="A6"/>
          <w:sz w:val="22"/>
          <w:szCs w:val="22"/>
        </w:rPr>
        <w:t>)</w:t>
      </w:r>
    </w:p>
    <w:p w14:paraId="1C2B7E43" w14:textId="77777777" w:rsidR="000E4288" w:rsidRDefault="000E4288"/>
    <w:p w14:paraId="11188A0A" w14:textId="5B19B0B3" w:rsidR="000E4288" w:rsidRPr="00AE6A5A" w:rsidRDefault="00AE6A5A">
      <w:pPr>
        <w:rPr>
          <w:color w:val="595959" w:themeColor="text1" w:themeTint="A6"/>
        </w:rPr>
      </w:pPr>
      <w:r w:rsidRPr="00AE6A5A">
        <w:rPr>
          <w:color w:val="595959" w:themeColor="text1" w:themeTint="A6"/>
        </w:rPr>
        <w:t># L</w:t>
      </w:r>
      <w:r w:rsidR="000E4288" w:rsidRPr="00AE6A5A">
        <w:rPr>
          <w:color w:val="595959" w:themeColor="text1" w:themeTint="A6"/>
        </w:rPr>
        <w:t>ook at the results:</w:t>
      </w:r>
    </w:p>
    <w:p w14:paraId="4C0B003A" w14:textId="59C59E29" w:rsidR="000E4288" w:rsidRPr="00367F75" w:rsidRDefault="000E4288">
      <w:pPr>
        <w:rPr>
          <w:rFonts w:ascii="Verdana" w:hAnsi="Verdana"/>
          <w:color w:val="595959" w:themeColor="text1" w:themeTint="A6"/>
          <w:sz w:val="22"/>
          <w:szCs w:val="22"/>
        </w:rPr>
      </w:pPr>
      <w:r>
        <w:t xml:space="preserve"> </w:t>
      </w:r>
      <w:r w:rsidR="00367F75">
        <w:t>s</w:t>
      </w:r>
      <w:r w:rsidR="00091527">
        <w:rPr>
          <w:rFonts w:ascii="Verdana" w:hAnsi="Verdana"/>
          <w:color w:val="595959" w:themeColor="text1" w:themeTint="A6"/>
          <w:sz w:val="22"/>
          <w:szCs w:val="22"/>
        </w:rPr>
        <w:t>ummary(Second_S</w:t>
      </w:r>
      <w:r w:rsidRPr="00367F75">
        <w:rPr>
          <w:rFonts w:ascii="Verdana" w:hAnsi="Verdana"/>
          <w:color w:val="595959" w:themeColor="text1" w:themeTint="A6"/>
          <w:sz w:val="22"/>
          <w:szCs w:val="22"/>
        </w:rPr>
        <w:t>tage)</w:t>
      </w:r>
    </w:p>
    <w:p w14:paraId="6719BAC0" w14:textId="77777777" w:rsidR="000E4288" w:rsidRDefault="000E4288"/>
    <w:p w14:paraId="6113207D" w14:textId="2BD606EE" w:rsidR="000E4288" w:rsidRDefault="000E4288">
      <w:r w:rsidRPr="004F2463">
        <w:rPr>
          <w:b/>
        </w:rPr>
        <w:t>Q</w:t>
      </w:r>
      <w:r w:rsidR="004F2463" w:rsidRPr="004F2463">
        <w:rPr>
          <w:b/>
        </w:rPr>
        <w:t>12</w:t>
      </w:r>
      <w:r>
        <w:t>. Are they the same as ‘ivreg’ TSLS function?</w:t>
      </w:r>
    </w:p>
    <w:p w14:paraId="69A54EBF" w14:textId="077BB4C1" w:rsidR="00091527" w:rsidRPr="0074432B" w:rsidRDefault="008F3032" w:rsidP="0074432B">
      <w:pPr>
        <w:rPr>
          <w:b/>
        </w:rPr>
      </w:pPr>
      <w:r w:rsidRPr="0074432B">
        <w:rPr>
          <w:b/>
        </w:rPr>
        <w:t xml:space="preserve">A. </w:t>
      </w:r>
    </w:p>
    <w:p w14:paraId="23E415B4" w14:textId="77777777" w:rsidR="00091527" w:rsidRDefault="00091527"/>
    <w:p w14:paraId="785FA10D" w14:textId="77777777" w:rsidR="00A76A48" w:rsidRDefault="00A76A48" w:rsidP="00B74461">
      <w:pPr>
        <w:rPr>
          <w:b/>
        </w:rPr>
      </w:pPr>
      <w:r>
        <w:rPr>
          <w:b/>
        </w:rPr>
        <w:t>*CHECK*</w:t>
      </w:r>
    </w:p>
    <w:p w14:paraId="71B8AA63" w14:textId="627FB439" w:rsidR="00A76A48" w:rsidRPr="00A76A48" w:rsidRDefault="00A76A48" w:rsidP="00B74461">
      <w:r>
        <w:t>Are all the variables and parameters now complete in your graphical representation?</w:t>
      </w:r>
    </w:p>
    <w:p w14:paraId="02C5E7C7" w14:textId="77777777" w:rsidR="00A76A48" w:rsidRDefault="00A76A48" w:rsidP="00B74461">
      <w:pPr>
        <w:rPr>
          <w:b/>
          <w:u w:val="single"/>
        </w:rPr>
      </w:pPr>
    </w:p>
    <w:p w14:paraId="56BE7AAA" w14:textId="77777777" w:rsidR="00EB310A" w:rsidRDefault="00EB310A" w:rsidP="00B74461">
      <w:pPr>
        <w:rPr>
          <w:b/>
          <w:u w:val="single"/>
        </w:rPr>
      </w:pPr>
    </w:p>
    <w:p w14:paraId="57CEF58B" w14:textId="224AEE61" w:rsidR="00B961FE" w:rsidRPr="00A76A48" w:rsidRDefault="00B74461" w:rsidP="00B74461">
      <w:pPr>
        <w:rPr>
          <w:u w:val="single"/>
        </w:rPr>
      </w:pPr>
      <w:r w:rsidRPr="00A76A48">
        <w:rPr>
          <w:b/>
          <w:u w:val="single"/>
        </w:rPr>
        <w:t>Weak instruments bias</w:t>
      </w:r>
      <w:r w:rsidR="00B961FE" w:rsidRPr="00A76A48">
        <w:rPr>
          <w:u w:val="single"/>
        </w:rPr>
        <w:t xml:space="preserve"> </w:t>
      </w:r>
    </w:p>
    <w:p w14:paraId="1E8C6BDC" w14:textId="1141BB97" w:rsidR="00B74461" w:rsidRDefault="00B74461" w:rsidP="00B74461">
      <w:r>
        <w:t>Assess</w:t>
      </w:r>
      <w:r w:rsidR="00EF4E89">
        <w:t>ing</w:t>
      </w:r>
      <w:r>
        <w:t xml:space="preserve"> </w:t>
      </w:r>
      <w:r w:rsidR="00EF4E89">
        <w:t>instrument strength</w:t>
      </w:r>
      <w:r>
        <w:t xml:space="preserve"> with</w:t>
      </w:r>
      <w:r w:rsidR="00EF4E89">
        <w:t xml:space="preserve"> the</w:t>
      </w:r>
      <w:r>
        <w:t xml:space="preserve"> F-stat (looking for </w:t>
      </w:r>
      <w:r w:rsidRPr="00246659">
        <w:rPr>
          <w:u w:val="single"/>
        </w:rPr>
        <w:t>&gt;</w:t>
      </w:r>
      <w:r>
        <w:t>10)</w:t>
      </w:r>
      <w:r w:rsidR="00890539">
        <w:t>.</w:t>
      </w:r>
    </w:p>
    <w:p w14:paraId="449FA41A" w14:textId="052F71FD" w:rsidR="00684660" w:rsidRDefault="00684660" w:rsidP="00B74461">
      <w:r>
        <w:t>For Single SNP MR, the F-statistic is calculated as:</w:t>
      </w:r>
    </w:p>
    <w:p w14:paraId="22F74152" w14:textId="77777777" w:rsidR="00684660" w:rsidRDefault="00684660" w:rsidP="00B74461"/>
    <w:p w14:paraId="0291B65E" w14:textId="7300D1BE" w:rsidR="00684660" w:rsidRDefault="00684660" w:rsidP="00684660">
      <w:pPr>
        <w:ind w:firstLine="1843"/>
      </w:pPr>
      <w:r>
        <w:t>F</w:t>
      </w:r>
      <w:r w:rsidRPr="00684660">
        <w:rPr>
          <w:sz w:val="28"/>
          <w:szCs w:val="28"/>
          <w:vertAlign w:val="subscript"/>
        </w:rPr>
        <w:t>stat</w:t>
      </w:r>
      <w:r>
        <w:t xml:space="preserve"> = </w:t>
      </w:r>
      <w:r w:rsidRPr="00684660">
        <w:rPr>
          <w:u w:val="single"/>
        </w:rPr>
        <w:t>R</w:t>
      </w:r>
      <w:r w:rsidRPr="00684660">
        <w:rPr>
          <w:u w:val="single"/>
          <w:vertAlign w:val="superscript"/>
        </w:rPr>
        <w:t>2</w:t>
      </w:r>
      <w:r w:rsidR="00301CDA">
        <w:rPr>
          <w:u w:val="single"/>
          <w:vertAlign w:val="superscript"/>
        </w:rPr>
        <w:t xml:space="preserve"> </w:t>
      </w:r>
      <w:r w:rsidR="00301CDA">
        <w:rPr>
          <w:u w:val="single"/>
        </w:rPr>
        <w:t>* (N</w:t>
      </w:r>
      <w:r w:rsidRPr="00684660">
        <w:rPr>
          <w:u w:val="single"/>
        </w:rPr>
        <w:t>-1)</w:t>
      </w:r>
    </w:p>
    <w:p w14:paraId="2B0DE3E1" w14:textId="31C1609C" w:rsidR="00684660" w:rsidRDefault="00684660" w:rsidP="00684660">
      <w:pPr>
        <w:ind w:left="1037" w:firstLine="1123"/>
      </w:pPr>
      <w:r>
        <w:t xml:space="preserve">     </w:t>
      </w:r>
      <w:r w:rsidR="00301CDA">
        <w:t xml:space="preserve">   </w:t>
      </w:r>
      <w:r>
        <w:t xml:space="preserve"> (1-R</w:t>
      </w:r>
      <w:r w:rsidRPr="00684660">
        <w:rPr>
          <w:vertAlign w:val="superscript"/>
        </w:rPr>
        <w:t>2</w:t>
      </w:r>
      <w:r>
        <w:t>)</w:t>
      </w:r>
    </w:p>
    <w:p w14:paraId="3B674E31" w14:textId="462103A7" w:rsidR="00684660" w:rsidRDefault="00684660" w:rsidP="00B74461"/>
    <w:p w14:paraId="53208598" w14:textId="017B68A1" w:rsidR="00684660" w:rsidRPr="00301CDA" w:rsidRDefault="00301CDA" w:rsidP="00B74461">
      <w:r>
        <w:t xml:space="preserve">where </w:t>
      </w:r>
      <w:r w:rsidRPr="00301CDA">
        <w:rPr>
          <w:b/>
        </w:rPr>
        <w:t>R</w:t>
      </w:r>
      <w:r w:rsidRPr="00301CDA">
        <w:rPr>
          <w:b/>
          <w:vertAlign w:val="superscript"/>
        </w:rPr>
        <w:t>2</w:t>
      </w:r>
      <w:r w:rsidRPr="00301CDA">
        <w:rPr>
          <w:b/>
        </w:rPr>
        <w:t xml:space="preserve"> </w:t>
      </w:r>
      <w:r>
        <w:t xml:space="preserve">is the variance explained in exposure by the SNP, and </w:t>
      </w:r>
      <w:r>
        <w:rPr>
          <w:b/>
        </w:rPr>
        <w:t>N</w:t>
      </w:r>
      <w:r>
        <w:t xml:space="preserve"> is number of individuals in the study. This statistic is available in the output for OLS and TSLS</w:t>
      </w:r>
    </w:p>
    <w:p w14:paraId="21B1FF66" w14:textId="77777777" w:rsidR="00684660" w:rsidRDefault="00684660" w:rsidP="00B74461"/>
    <w:p w14:paraId="381B76EE" w14:textId="77777777" w:rsidR="000949F3" w:rsidRDefault="000949F3" w:rsidP="00B74461"/>
    <w:p w14:paraId="10AE5F3B" w14:textId="77777777" w:rsidR="000949F3" w:rsidRDefault="000949F3" w:rsidP="00B74461"/>
    <w:p w14:paraId="0C881AF3" w14:textId="77777777" w:rsidR="000949F3" w:rsidRDefault="000949F3" w:rsidP="00B74461"/>
    <w:p w14:paraId="2116B920" w14:textId="0F30BE2C" w:rsidR="004E4E19" w:rsidRDefault="004E4E19" w:rsidP="00A646CB">
      <w:r w:rsidRPr="004F2463">
        <w:rPr>
          <w:b/>
        </w:rPr>
        <w:t>Q</w:t>
      </w:r>
      <w:r>
        <w:rPr>
          <w:b/>
        </w:rPr>
        <w:t>1</w:t>
      </w:r>
      <w:r w:rsidR="000F6946">
        <w:rPr>
          <w:b/>
        </w:rPr>
        <w:t>3</w:t>
      </w:r>
      <w:r w:rsidRPr="004F2463">
        <w:rPr>
          <w:b/>
        </w:rPr>
        <w:t>.</w:t>
      </w:r>
      <w:r>
        <w:rPr>
          <w:b/>
        </w:rPr>
        <w:t xml:space="preserve"> </w:t>
      </w:r>
      <w:r w:rsidRPr="004E4E19">
        <w:t>Look</w:t>
      </w:r>
      <w:r>
        <w:t>ing</w:t>
      </w:r>
      <w:r w:rsidRPr="004E4E19">
        <w:t xml:space="preserve"> at the F-statistic</w:t>
      </w:r>
      <w:r>
        <w:t>,</w:t>
      </w:r>
      <w:r w:rsidRPr="004E4E19">
        <w:t xml:space="preserve"> determine if weak instruments may be an issue</w:t>
      </w:r>
    </w:p>
    <w:p w14:paraId="7E4BABC2" w14:textId="5E4FC69D" w:rsidR="004E4E19" w:rsidRDefault="004E4E19" w:rsidP="00A646CB">
      <w:pPr>
        <w:rPr>
          <w:b/>
        </w:rPr>
      </w:pPr>
      <w:r w:rsidRPr="004E4E19">
        <w:rPr>
          <w:b/>
        </w:rPr>
        <w:t xml:space="preserve">A. </w:t>
      </w:r>
    </w:p>
    <w:p w14:paraId="5C7E9ED0" w14:textId="77777777" w:rsidR="000949F3" w:rsidRPr="004E4E19" w:rsidRDefault="000949F3" w:rsidP="00A646CB">
      <w:pPr>
        <w:rPr>
          <w:rFonts w:ascii="Verdana" w:hAnsi="Verdana" w:cs="Lucida Grande"/>
          <w:color w:val="595959" w:themeColor="text1" w:themeTint="A6"/>
          <w:sz w:val="22"/>
          <w:szCs w:val="22"/>
        </w:rPr>
      </w:pPr>
    </w:p>
    <w:p w14:paraId="5674CA80" w14:textId="3BFDB427" w:rsidR="00A646CB" w:rsidRPr="00C23C2D" w:rsidRDefault="00A646CB" w:rsidP="00A646CB">
      <w:pPr>
        <w:rPr>
          <w:rFonts w:ascii="Verdana" w:hAnsi="Verdana" w:cs="Lucida Grande"/>
          <w:color w:val="595959" w:themeColor="text1" w:themeTint="A6"/>
          <w:sz w:val="22"/>
          <w:szCs w:val="22"/>
        </w:rPr>
      </w:pPr>
      <w:r w:rsidRPr="00C23C2D">
        <w:rPr>
          <w:rFonts w:ascii="Verdana" w:hAnsi="Verdana" w:cs="Lucida Grande"/>
          <w:color w:val="595959" w:themeColor="text1" w:themeTint="A6"/>
          <w:sz w:val="22"/>
          <w:szCs w:val="22"/>
        </w:rPr>
        <w:t>#</w:t>
      </w:r>
      <w:r w:rsidR="00EF4E89" w:rsidRPr="00C23C2D">
        <w:rPr>
          <w:rFonts w:ascii="Verdana" w:hAnsi="Verdana" w:cs="Lucida Grande"/>
          <w:color w:val="595959" w:themeColor="text1" w:themeTint="A6"/>
          <w:sz w:val="22"/>
          <w:szCs w:val="22"/>
        </w:rPr>
        <w:t>Look at F-stat from the f</w:t>
      </w:r>
      <w:r w:rsidRPr="00C23C2D">
        <w:rPr>
          <w:rFonts w:ascii="Verdana" w:hAnsi="Verdana" w:cs="Lucida Grande"/>
          <w:color w:val="595959" w:themeColor="text1" w:themeTint="A6"/>
          <w:sz w:val="22"/>
          <w:szCs w:val="22"/>
        </w:rPr>
        <w:t xml:space="preserve">irst-stage </w:t>
      </w:r>
      <w:r w:rsidR="00EF4E89" w:rsidRPr="00C23C2D">
        <w:rPr>
          <w:rFonts w:ascii="Verdana" w:hAnsi="Verdana" w:cs="Lucida Grande"/>
          <w:color w:val="595959" w:themeColor="text1" w:themeTint="A6"/>
          <w:sz w:val="22"/>
          <w:szCs w:val="22"/>
        </w:rPr>
        <w:t>linear regression</w:t>
      </w:r>
    </w:p>
    <w:p w14:paraId="59897521" w14:textId="1498D805" w:rsidR="00A646CB" w:rsidRPr="00C23C2D" w:rsidRDefault="00CB7EAE" w:rsidP="00A646CB">
      <w:pPr>
        <w:rPr>
          <w:rFonts w:ascii="Verdana" w:hAnsi="Verdana" w:cs="Lucida Grande"/>
          <w:color w:val="595959" w:themeColor="text1" w:themeTint="A6"/>
          <w:sz w:val="22"/>
          <w:szCs w:val="22"/>
        </w:rPr>
      </w:pPr>
      <w:r>
        <w:rPr>
          <w:rFonts w:ascii="Verdana" w:hAnsi="Verdana" w:cs="Lucida Grande"/>
          <w:color w:val="595959" w:themeColor="text1" w:themeTint="A6"/>
          <w:sz w:val="22"/>
          <w:szCs w:val="22"/>
        </w:rPr>
        <w:t xml:space="preserve"> summary(lm(CRP~</w:t>
      </w:r>
      <w:r w:rsidRPr="0024392E">
        <w:rPr>
          <w:rFonts w:ascii="Verdana" w:hAnsi="Verdana"/>
          <w:color w:val="595959" w:themeColor="text1" w:themeTint="A6"/>
          <w:sz w:val="22"/>
          <w:szCs w:val="22"/>
        </w:rPr>
        <w:t>rs3091244</w:t>
      </w:r>
      <w:r w:rsidR="00A646CB" w:rsidRPr="00C23C2D">
        <w:rPr>
          <w:rFonts w:ascii="Verdana" w:hAnsi="Verdana" w:cs="Lucida Grande"/>
          <w:color w:val="595959" w:themeColor="text1" w:themeTint="A6"/>
          <w:sz w:val="22"/>
          <w:szCs w:val="22"/>
        </w:rPr>
        <w:t>))</w:t>
      </w:r>
    </w:p>
    <w:p w14:paraId="095F4AA8" w14:textId="77777777" w:rsidR="00A646CB" w:rsidRDefault="00A646CB" w:rsidP="00A646CB">
      <w:pPr>
        <w:rPr>
          <w:rFonts w:ascii="Verdana" w:hAnsi="Verdana" w:cs="Lucida Grande"/>
          <w:color w:val="595959" w:themeColor="text1" w:themeTint="A6"/>
          <w:sz w:val="22"/>
          <w:szCs w:val="22"/>
        </w:rPr>
      </w:pPr>
    </w:p>
    <w:p w14:paraId="27BFD671" w14:textId="4CDE2ADC" w:rsidR="00A646CB" w:rsidRPr="00C23C2D" w:rsidRDefault="00A646CB" w:rsidP="00A646CB">
      <w:pPr>
        <w:rPr>
          <w:rFonts w:ascii="Verdana" w:hAnsi="Verdana" w:cs="Lucida Grande"/>
          <w:color w:val="595959" w:themeColor="text1" w:themeTint="A6"/>
          <w:sz w:val="22"/>
          <w:szCs w:val="22"/>
        </w:rPr>
      </w:pPr>
      <w:r w:rsidRPr="00C23C2D">
        <w:rPr>
          <w:rFonts w:ascii="Verdana" w:hAnsi="Verdana" w:cs="Lucida Grande"/>
          <w:color w:val="595959" w:themeColor="text1" w:themeTint="A6"/>
          <w:sz w:val="22"/>
          <w:szCs w:val="22"/>
        </w:rPr>
        <w:t>#</w:t>
      </w:r>
      <w:r w:rsidR="00EF4E89" w:rsidRPr="00C23C2D">
        <w:rPr>
          <w:rFonts w:ascii="Verdana" w:hAnsi="Verdana" w:cs="Lucida Grande"/>
          <w:color w:val="595959" w:themeColor="text1" w:themeTint="A6"/>
          <w:sz w:val="22"/>
          <w:szCs w:val="22"/>
        </w:rPr>
        <w:t>Look at F-stat from ‘d</w:t>
      </w:r>
      <w:r w:rsidRPr="00C23C2D">
        <w:rPr>
          <w:rFonts w:ascii="Verdana" w:hAnsi="Verdana" w:cs="Lucida Grande"/>
          <w:color w:val="595959" w:themeColor="text1" w:themeTint="A6"/>
          <w:sz w:val="22"/>
          <w:szCs w:val="22"/>
        </w:rPr>
        <w:t>iagnostics</w:t>
      </w:r>
      <w:r w:rsidR="00EF4E89" w:rsidRPr="00C23C2D">
        <w:rPr>
          <w:rFonts w:ascii="Verdana" w:hAnsi="Verdana" w:cs="Lucida Grande"/>
          <w:color w:val="595959" w:themeColor="text1" w:themeTint="A6"/>
          <w:sz w:val="22"/>
          <w:szCs w:val="22"/>
        </w:rPr>
        <w:t>’</w:t>
      </w:r>
      <w:r w:rsidRPr="00C23C2D">
        <w:rPr>
          <w:rFonts w:ascii="Verdana" w:hAnsi="Verdana" w:cs="Lucida Grande"/>
          <w:color w:val="595959" w:themeColor="text1" w:themeTint="A6"/>
          <w:sz w:val="22"/>
          <w:szCs w:val="22"/>
        </w:rPr>
        <w:t xml:space="preserve"> by AER package</w:t>
      </w:r>
    </w:p>
    <w:p w14:paraId="05926480" w14:textId="17BE8C22" w:rsidR="00A646CB" w:rsidRPr="00C23C2D" w:rsidRDefault="00CB7EAE" w:rsidP="00A646CB">
      <w:pPr>
        <w:rPr>
          <w:rFonts w:ascii="Verdana" w:hAnsi="Verdana" w:cs="Lucida Grande"/>
          <w:color w:val="595959" w:themeColor="text1" w:themeTint="A6"/>
          <w:sz w:val="22"/>
          <w:szCs w:val="22"/>
        </w:rPr>
      </w:pPr>
      <w:r>
        <w:rPr>
          <w:rFonts w:ascii="Verdana" w:hAnsi="Verdana" w:cs="Lucida Grande"/>
          <w:color w:val="595959" w:themeColor="text1" w:themeTint="A6"/>
          <w:sz w:val="22"/>
          <w:szCs w:val="22"/>
        </w:rPr>
        <w:t xml:space="preserve">summary(ivreg(SBP~CRP | </w:t>
      </w:r>
      <w:r w:rsidRPr="0024392E">
        <w:rPr>
          <w:rFonts w:ascii="Verdana" w:hAnsi="Verdana"/>
          <w:color w:val="595959" w:themeColor="text1" w:themeTint="A6"/>
          <w:sz w:val="22"/>
          <w:szCs w:val="22"/>
        </w:rPr>
        <w:t>rs3091244</w:t>
      </w:r>
      <w:r>
        <w:rPr>
          <w:rFonts w:ascii="Verdana" w:hAnsi="Verdana"/>
          <w:color w:val="595959" w:themeColor="text1" w:themeTint="A6"/>
          <w:sz w:val="22"/>
          <w:szCs w:val="22"/>
        </w:rPr>
        <w:t>)</w:t>
      </w:r>
      <w:r w:rsidR="00A646CB" w:rsidRPr="00C23C2D">
        <w:rPr>
          <w:rFonts w:ascii="Verdana" w:hAnsi="Verdana" w:cs="Lucida Grande"/>
          <w:color w:val="595959" w:themeColor="text1" w:themeTint="A6"/>
          <w:sz w:val="22"/>
          <w:szCs w:val="22"/>
        </w:rPr>
        <w:t>, diag</w:t>
      </w:r>
      <w:r>
        <w:rPr>
          <w:rFonts w:ascii="Verdana" w:hAnsi="Verdana" w:cs="Lucida Grande"/>
          <w:color w:val="595959" w:themeColor="text1" w:themeTint="A6"/>
          <w:sz w:val="22"/>
          <w:szCs w:val="22"/>
        </w:rPr>
        <w:t>nostics=T)</w:t>
      </w:r>
    </w:p>
    <w:p w14:paraId="355319F9" w14:textId="77777777" w:rsidR="00185077" w:rsidRDefault="00185077"/>
    <w:p w14:paraId="1B7F8898" w14:textId="77777777" w:rsidR="00AA35A1" w:rsidRDefault="00185077">
      <w:r>
        <w:t xml:space="preserve">Discuss: </w:t>
      </w:r>
    </w:p>
    <w:p w14:paraId="3E534C17" w14:textId="3F923705" w:rsidR="008601B2" w:rsidRDefault="00AA35A1">
      <w:r w:rsidRPr="004F2463">
        <w:rPr>
          <w:b/>
        </w:rPr>
        <w:t>Q</w:t>
      </w:r>
      <w:r w:rsidR="004E4E19">
        <w:rPr>
          <w:b/>
        </w:rPr>
        <w:t>14</w:t>
      </w:r>
      <w:r w:rsidRPr="004F2463">
        <w:rPr>
          <w:b/>
        </w:rPr>
        <w:t>.</w:t>
      </w:r>
      <w:r>
        <w:t xml:space="preserve"> </w:t>
      </w:r>
      <w:r w:rsidR="00B34CA7">
        <w:t>How would</w:t>
      </w:r>
      <w:r w:rsidR="00185077">
        <w:t xml:space="preserve"> </w:t>
      </w:r>
      <w:r w:rsidR="00CE419C">
        <w:t xml:space="preserve">having </w:t>
      </w:r>
      <w:r w:rsidR="00185077">
        <w:t xml:space="preserve">weak instruments </w:t>
      </w:r>
      <w:r w:rsidR="00B34CA7">
        <w:t xml:space="preserve">change </w:t>
      </w:r>
      <w:r w:rsidR="00E46286">
        <w:t>the causal estimate of CRP on SBP,</w:t>
      </w:r>
      <w:r w:rsidR="00185077">
        <w:t xml:space="preserve"> </w:t>
      </w:r>
      <w:r w:rsidR="00EB310A">
        <w:t xml:space="preserve">in </w:t>
      </w:r>
      <w:r w:rsidR="00185077">
        <w:t>this study (single sample)?</w:t>
      </w:r>
    </w:p>
    <w:p w14:paraId="03F8FB25" w14:textId="62EA9272" w:rsidR="00D0064F" w:rsidRDefault="00D0064F">
      <w:pPr>
        <w:rPr>
          <w:b/>
        </w:rPr>
      </w:pPr>
    </w:p>
    <w:sectPr w:rsidR="00D0064F" w:rsidSect="000035FA">
      <w:pgSz w:w="11900" w:h="16840"/>
      <w:pgMar w:top="1440" w:right="1588" w:bottom="1440"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143E0"/>
    <w:rsid w:val="000035FA"/>
    <w:rsid w:val="0003580D"/>
    <w:rsid w:val="0005184D"/>
    <w:rsid w:val="000773F9"/>
    <w:rsid w:val="00080A9E"/>
    <w:rsid w:val="00085B36"/>
    <w:rsid w:val="00091527"/>
    <w:rsid w:val="000949F3"/>
    <w:rsid w:val="000964D6"/>
    <w:rsid w:val="00096643"/>
    <w:rsid w:val="000B2F96"/>
    <w:rsid w:val="000D3283"/>
    <w:rsid w:val="000D6A84"/>
    <w:rsid w:val="000E4288"/>
    <w:rsid w:val="000F4B41"/>
    <w:rsid w:val="000F6946"/>
    <w:rsid w:val="001061CC"/>
    <w:rsid w:val="00116C32"/>
    <w:rsid w:val="00120A2D"/>
    <w:rsid w:val="001407A6"/>
    <w:rsid w:val="00147220"/>
    <w:rsid w:val="00147646"/>
    <w:rsid w:val="00155E8F"/>
    <w:rsid w:val="00165032"/>
    <w:rsid w:val="001675BB"/>
    <w:rsid w:val="00185077"/>
    <w:rsid w:val="001A56A9"/>
    <w:rsid w:val="001A6420"/>
    <w:rsid w:val="001C53FD"/>
    <w:rsid w:val="00201256"/>
    <w:rsid w:val="002149F6"/>
    <w:rsid w:val="0023600E"/>
    <w:rsid w:val="00240511"/>
    <w:rsid w:val="0024392E"/>
    <w:rsid w:val="00246659"/>
    <w:rsid w:val="00296E61"/>
    <w:rsid w:val="002A4A0B"/>
    <w:rsid w:val="002B2134"/>
    <w:rsid w:val="002B7866"/>
    <w:rsid w:val="002E481B"/>
    <w:rsid w:val="002F5FD3"/>
    <w:rsid w:val="002F74E6"/>
    <w:rsid w:val="003018BC"/>
    <w:rsid w:val="00301CDA"/>
    <w:rsid w:val="0034023E"/>
    <w:rsid w:val="00342932"/>
    <w:rsid w:val="00350CE8"/>
    <w:rsid w:val="00351B06"/>
    <w:rsid w:val="00367BE1"/>
    <w:rsid w:val="00367F75"/>
    <w:rsid w:val="00376D23"/>
    <w:rsid w:val="0038725F"/>
    <w:rsid w:val="00392817"/>
    <w:rsid w:val="003C0EAD"/>
    <w:rsid w:val="003C5B47"/>
    <w:rsid w:val="003D6533"/>
    <w:rsid w:val="003D73D0"/>
    <w:rsid w:val="00405E33"/>
    <w:rsid w:val="00425198"/>
    <w:rsid w:val="00426060"/>
    <w:rsid w:val="00426A3B"/>
    <w:rsid w:val="00435229"/>
    <w:rsid w:val="00442F07"/>
    <w:rsid w:val="0044546B"/>
    <w:rsid w:val="00445D0F"/>
    <w:rsid w:val="00467265"/>
    <w:rsid w:val="00482411"/>
    <w:rsid w:val="0049384B"/>
    <w:rsid w:val="004971B4"/>
    <w:rsid w:val="004B54F4"/>
    <w:rsid w:val="004E3175"/>
    <w:rsid w:val="004E4E19"/>
    <w:rsid w:val="004F2463"/>
    <w:rsid w:val="004F7465"/>
    <w:rsid w:val="005050AA"/>
    <w:rsid w:val="005156C0"/>
    <w:rsid w:val="00517B63"/>
    <w:rsid w:val="00521FEC"/>
    <w:rsid w:val="0053228F"/>
    <w:rsid w:val="00532FCF"/>
    <w:rsid w:val="00562C38"/>
    <w:rsid w:val="005B43D2"/>
    <w:rsid w:val="005B4711"/>
    <w:rsid w:val="005C66B8"/>
    <w:rsid w:val="005D21E6"/>
    <w:rsid w:val="005D64AA"/>
    <w:rsid w:val="005F726E"/>
    <w:rsid w:val="00631A6E"/>
    <w:rsid w:val="00642C47"/>
    <w:rsid w:val="0065402D"/>
    <w:rsid w:val="006634C4"/>
    <w:rsid w:val="00684660"/>
    <w:rsid w:val="006E0AF2"/>
    <w:rsid w:val="007004CA"/>
    <w:rsid w:val="00707C7F"/>
    <w:rsid w:val="00717963"/>
    <w:rsid w:val="007223CA"/>
    <w:rsid w:val="00724B5B"/>
    <w:rsid w:val="0074239C"/>
    <w:rsid w:val="0074432B"/>
    <w:rsid w:val="007540AD"/>
    <w:rsid w:val="00767143"/>
    <w:rsid w:val="00772DEA"/>
    <w:rsid w:val="007833DA"/>
    <w:rsid w:val="00792CC1"/>
    <w:rsid w:val="00793187"/>
    <w:rsid w:val="007B414F"/>
    <w:rsid w:val="007B6FD3"/>
    <w:rsid w:val="007D3FFA"/>
    <w:rsid w:val="007F2A5B"/>
    <w:rsid w:val="0080625A"/>
    <w:rsid w:val="008143E0"/>
    <w:rsid w:val="00821493"/>
    <w:rsid w:val="00822789"/>
    <w:rsid w:val="00835EAF"/>
    <w:rsid w:val="00843EE9"/>
    <w:rsid w:val="0085483A"/>
    <w:rsid w:val="008601B2"/>
    <w:rsid w:val="00861515"/>
    <w:rsid w:val="00865C6A"/>
    <w:rsid w:val="008677E4"/>
    <w:rsid w:val="00867D4F"/>
    <w:rsid w:val="00885FB4"/>
    <w:rsid w:val="00890539"/>
    <w:rsid w:val="008A043D"/>
    <w:rsid w:val="008B7D0D"/>
    <w:rsid w:val="008C6789"/>
    <w:rsid w:val="008D4481"/>
    <w:rsid w:val="008F0BA5"/>
    <w:rsid w:val="008F14E1"/>
    <w:rsid w:val="008F3032"/>
    <w:rsid w:val="0092733E"/>
    <w:rsid w:val="00943FEF"/>
    <w:rsid w:val="0095070D"/>
    <w:rsid w:val="00954C5C"/>
    <w:rsid w:val="00963CA9"/>
    <w:rsid w:val="0097070E"/>
    <w:rsid w:val="009804FA"/>
    <w:rsid w:val="009A4EA9"/>
    <w:rsid w:val="009E55FC"/>
    <w:rsid w:val="00A02765"/>
    <w:rsid w:val="00A03731"/>
    <w:rsid w:val="00A078F0"/>
    <w:rsid w:val="00A10B77"/>
    <w:rsid w:val="00A646CB"/>
    <w:rsid w:val="00A6594F"/>
    <w:rsid w:val="00A76337"/>
    <w:rsid w:val="00A76A48"/>
    <w:rsid w:val="00A81CE1"/>
    <w:rsid w:val="00A938F0"/>
    <w:rsid w:val="00A97FF7"/>
    <w:rsid w:val="00AA0D81"/>
    <w:rsid w:val="00AA35A1"/>
    <w:rsid w:val="00AA5514"/>
    <w:rsid w:val="00AA73A4"/>
    <w:rsid w:val="00AB21D2"/>
    <w:rsid w:val="00AC402C"/>
    <w:rsid w:val="00AE6A5A"/>
    <w:rsid w:val="00B243AB"/>
    <w:rsid w:val="00B25D43"/>
    <w:rsid w:val="00B34CA7"/>
    <w:rsid w:val="00B41AF1"/>
    <w:rsid w:val="00B44B64"/>
    <w:rsid w:val="00B74461"/>
    <w:rsid w:val="00B748ED"/>
    <w:rsid w:val="00B85050"/>
    <w:rsid w:val="00B961FE"/>
    <w:rsid w:val="00BB77BE"/>
    <w:rsid w:val="00BC7E72"/>
    <w:rsid w:val="00BD072C"/>
    <w:rsid w:val="00BD4242"/>
    <w:rsid w:val="00BD5451"/>
    <w:rsid w:val="00BE0378"/>
    <w:rsid w:val="00BE0DAE"/>
    <w:rsid w:val="00BE3748"/>
    <w:rsid w:val="00BF339F"/>
    <w:rsid w:val="00C12247"/>
    <w:rsid w:val="00C150BB"/>
    <w:rsid w:val="00C23C2D"/>
    <w:rsid w:val="00C50642"/>
    <w:rsid w:val="00C52023"/>
    <w:rsid w:val="00CA48AE"/>
    <w:rsid w:val="00CB6CD6"/>
    <w:rsid w:val="00CB7EAE"/>
    <w:rsid w:val="00CC3A7F"/>
    <w:rsid w:val="00CD0C85"/>
    <w:rsid w:val="00CD6544"/>
    <w:rsid w:val="00CE419C"/>
    <w:rsid w:val="00CF533E"/>
    <w:rsid w:val="00D0064F"/>
    <w:rsid w:val="00D126FA"/>
    <w:rsid w:val="00D255E7"/>
    <w:rsid w:val="00D51F00"/>
    <w:rsid w:val="00D652BD"/>
    <w:rsid w:val="00D67466"/>
    <w:rsid w:val="00D82AEC"/>
    <w:rsid w:val="00DA637A"/>
    <w:rsid w:val="00DC277C"/>
    <w:rsid w:val="00DD55B9"/>
    <w:rsid w:val="00DE0E54"/>
    <w:rsid w:val="00DF7084"/>
    <w:rsid w:val="00E01D1E"/>
    <w:rsid w:val="00E3694C"/>
    <w:rsid w:val="00E44A93"/>
    <w:rsid w:val="00E46286"/>
    <w:rsid w:val="00E621B5"/>
    <w:rsid w:val="00E65BB2"/>
    <w:rsid w:val="00E74D5B"/>
    <w:rsid w:val="00EA7C10"/>
    <w:rsid w:val="00EB310A"/>
    <w:rsid w:val="00EB36A5"/>
    <w:rsid w:val="00EB3921"/>
    <w:rsid w:val="00EE053A"/>
    <w:rsid w:val="00EE7BA8"/>
    <w:rsid w:val="00EF4E89"/>
    <w:rsid w:val="00F01C26"/>
    <w:rsid w:val="00F04101"/>
    <w:rsid w:val="00F118BB"/>
    <w:rsid w:val="00F15179"/>
    <w:rsid w:val="00F21B87"/>
    <w:rsid w:val="00F363E1"/>
    <w:rsid w:val="00F37BE0"/>
    <w:rsid w:val="00F504C4"/>
    <w:rsid w:val="00F556B6"/>
    <w:rsid w:val="00F64B59"/>
    <w:rsid w:val="00F80E74"/>
    <w:rsid w:val="00F8432E"/>
    <w:rsid w:val="00F94930"/>
    <w:rsid w:val="00F950F8"/>
    <w:rsid w:val="00F951B9"/>
    <w:rsid w:val="00F96359"/>
    <w:rsid w:val="00FA07D6"/>
    <w:rsid w:val="00FB2D92"/>
    <w:rsid w:val="00FB44EA"/>
    <w:rsid w:val="00FD40FA"/>
    <w:rsid w:val="00FE67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rules v:ext="edit">
        <o:r id="V:Rule1" type="connector" idref="#Straight Arrow Connector 13"/>
        <o:r id="V:Rule2" type="connector" idref="#Straight Arrow Connector 14"/>
        <o:r id="V:Rule3" type="connector" idref="#Straight Arrow Connector 15"/>
        <o:r id="V:Rule4" type="connector" idref="#Straight Arrow Connector 12"/>
        <o:r id="V:Rule5" type="connector" idref="#Straight Arrow Connector 10"/>
        <o:r id="V:Rule6" type="connector" idref="#Straight Arrow Connector 17"/>
        <o:r id="V:Rule7" type="connector" idref="#Straight Arrow Connector 19"/>
        <o:r id="V:Rule8" type="connector" idref="#Straight Connector 18"/>
        <o:r id="V:Rule9" type="connector" idref="#Straight Arrow Connector 1"/>
        <o:r id="V:Rule10" type="connector" idref="#Straight Arrow Connector 2"/>
        <o:r id="V:Rule11" type="connector" idref="#Straight Arrow Connector 4"/>
        <o:r id="V:Rule12" type="connector" idref="#Straight Arrow Connector 3"/>
        <o:r id="V:Rule13" type="connector" idref="#Straight Arrow Connector 7"/>
      </o:rules>
    </o:shapelayout>
  </w:shapeDefaults>
  <w:decimalSymbol w:val="."/>
  <w:listSeparator w:val=","/>
  <w14:docId w14:val="3ED260C2"/>
  <w15:docId w15:val="{43388A8B-D1F3-9D45-8074-A0232958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660"/>
    <w:rPr>
      <w:rFonts w:ascii="Lucida Grande" w:hAnsi="Lucida Grande" w:cs="Lucida Grande"/>
      <w:sz w:val="18"/>
      <w:szCs w:val="18"/>
    </w:rPr>
  </w:style>
  <w:style w:type="table" w:styleId="TableGrid">
    <w:name w:val="Table Grid"/>
    <w:basedOn w:val="TableNormal"/>
    <w:uiPriority w:val="59"/>
    <w:rsid w:val="0086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6A48"/>
    <w:rPr>
      <w:b/>
      <w:bCs/>
    </w:rPr>
  </w:style>
  <w:style w:type="paragraph" w:styleId="Revision">
    <w:name w:val="Revision"/>
    <w:hidden/>
    <w:uiPriority w:val="99"/>
    <w:semiHidden/>
    <w:rsid w:val="003D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F494-EEDF-4490-9F62-F5619A51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QBI</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Brion</dc:creator>
  <cp:keywords/>
  <dc:description/>
  <cp:lastModifiedBy>Kym-Mai Nguyen</cp:lastModifiedBy>
  <cp:revision>3</cp:revision>
  <cp:lastPrinted>2016-10-18T06:27:00Z</cp:lastPrinted>
  <dcterms:created xsi:type="dcterms:W3CDTF">2016-10-18T05:59:00Z</dcterms:created>
  <dcterms:modified xsi:type="dcterms:W3CDTF">2025-07-04T01:18:00Z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2024-06-17T05:47:25Z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78c620c3-2455-4056-8fd4-79b9c5591015</vt:lpwstr>
  </property>
  <property fmtid="{D5CDD505-2E9C-101B-9397-08002B2CF9AE}" pid="8" name="MSIP_Label_0f488380-630a-4f55-a077-a19445e3f360_ContentBits">
    <vt:lpwstr>0</vt:lpwstr>
  </property>
</Properties>
</file>