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0E1E" w14:textId="14B5EBCF" w:rsidR="00B30170" w:rsidRDefault="00F37764" w:rsidP="007E184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SIGS- Module 10</w:t>
      </w:r>
      <w:bookmarkStart w:id="0" w:name="_GoBack"/>
      <w:bookmarkEnd w:id="0"/>
      <w:r w:rsidR="007E184C">
        <w:rPr>
          <w:rFonts w:ascii="Century Gothic" w:hAnsi="Century Gothic"/>
        </w:rPr>
        <w:t xml:space="preserve"> Quantitative Genetics of Disease</w:t>
      </w:r>
    </w:p>
    <w:p w14:paraId="2B7851E4" w14:textId="77777777" w:rsidR="007E184C" w:rsidRDefault="007E184C" w:rsidP="007E184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Practical 1.</w:t>
      </w:r>
    </w:p>
    <w:p w14:paraId="41EA6C1F" w14:textId="77777777" w:rsidR="007E184C" w:rsidRDefault="007E184C" w:rsidP="007E184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Heritability of Liability.</w:t>
      </w:r>
    </w:p>
    <w:p w14:paraId="5942C85D" w14:textId="77777777" w:rsidR="007E184C" w:rsidRDefault="007E184C" w:rsidP="007E184C">
      <w:pPr>
        <w:jc w:val="center"/>
        <w:rPr>
          <w:rFonts w:ascii="Century Gothic" w:hAnsi="Century Gothic"/>
        </w:rPr>
      </w:pPr>
    </w:p>
    <w:p w14:paraId="720D6F39" w14:textId="77777777" w:rsidR="007E184C" w:rsidRPr="00373D13" w:rsidRDefault="007E184C" w:rsidP="007E184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1. </w:t>
      </w:r>
      <w:r w:rsidRPr="00373D13">
        <w:rPr>
          <w:rFonts w:ascii="Century Gothic" w:hAnsi="Century Gothic"/>
          <w:b/>
        </w:rPr>
        <w:t>Polygenic models generate a normal distribution of genetic values.</w:t>
      </w:r>
    </w:p>
    <w:p w14:paraId="0870DCF0" w14:textId="77777777" w:rsidR="007E184C" w:rsidRDefault="007E184C" w:rsidP="007E184C">
      <w:pPr>
        <w:rPr>
          <w:rFonts w:ascii="Century Gothic" w:hAnsi="Century Gothic"/>
        </w:rPr>
      </w:pPr>
    </w:p>
    <w:p w14:paraId="6CD8A725" w14:textId="77777777" w:rsidR="007E184C" w:rsidRDefault="007E184C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a) Simulate a population of N=10,000 for 10 loci of frequency p</w:t>
      </w:r>
    </w:p>
    <w:p w14:paraId="4E912CFA" w14:textId="77777777" w:rsidR="007E184C" w:rsidRDefault="007E184C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Binomial distribution of genotypes</w:t>
      </w:r>
    </w:p>
    <w:p w14:paraId="32775A73" w14:textId="77777777" w:rsidR="007E184C" w:rsidRDefault="007E184C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G1, G2..G10=rbinom(N,2,p), set p =0.5</w:t>
      </w:r>
    </w:p>
    <w:p w14:paraId="27D5A946" w14:textId="77777777" w:rsidR="007E184C" w:rsidRDefault="007E184C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Make a count of risk alleles across 1,2,..10 loci</w:t>
      </w:r>
    </w:p>
    <w:p w14:paraId="4ACB9E72" w14:textId="77777777" w:rsidR="007A7BDB" w:rsidRDefault="007E184C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R1=G1</w:t>
      </w:r>
      <w:r w:rsidR="007A7BDB">
        <w:rPr>
          <w:rFonts w:ascii="Century Gothic" w:hAnsi="Century Gothic"/>
        </w:rPr>
        <w:t>, R2=G1+G2, …R10 = G1+G2…+G10</w:t>
      </w:r>
    </w:p>
    <w:p w14:paraId="008A6837" w14:textId="77777777" w:rsidR="007A7BDB" w:rsidRDefault="007A7BDB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Plot histogram of R1…R10</w:t>
      </w:r>
    </w:p>
    <w:p w14:paraId="58CCAF91" w14:textId="77777777" w:rsidR="007A7BDB" w:rsidRDefault="007A7BDB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b) repeat for p = 0.1</w:t>
      </w:r>
    </w:p>
    <w:p w14:paraId="3F782040" w14:textId="62635C16" w:rsidR="007A7BDB" w:rsidRDefault="007A7BDB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 w:rsidRPr="007A7B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set p randomly eg uniform c(runif(10,0,1))</w:t>
      </w:r>
    </w:p>
    <w:p w14:paraId="6C1EEB85" w14:textId="6583FC9C" w:rsidR="00C237FF" w:rsidRDefault="00880E34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d) a-c demonstrate normal distribution of risk allele count.</w:t>
      </w:r>
    </w:p>
    <w:p w14:paraId="79855E1A" w14:textId="137EE4C9" w:rsidR="00880E34" w:rsidRDefault="00880E34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If the effect size for the risk locus at SNP i is a</w:t>
      </w:r>
      <w:r w:rsidRPr="00880E34">
        <w:rPr>
          <w:rFonts w:ascii="Century Gothic" w:hAnsi="Century Gothic"/>
          <w:vertAlign w:val="subscript"/>
        </w:rPr>
        <w:t xml:space="preserve">i </w:t>
      </w:r>
      <w:r>
        <w:rPr>
          <w:rFonts w:ascii="Century Gothic" w:hAnsi="Century Gothic"/>
        </w:rPr>
        <w:t>then what is the distribution of variance of risk allele. Draw the ai from different distributions</w:t>
      </w:r>
    </w:p>
    <w:p w14:paraId="7E79FCA1" w14:textId="77777777" w:rsidR="007E184C" w:rsidRDefault="007E184C" w:rsidP="007E184C">
      <w:pPr>
        <w:rPr>
          <w:rFonts w:ascii="Century Gothic" w:hAnsi="Century Gothic"/>
        </w:rPr>
      </w:pPr>
    </w:p>
    <w:p w14:paraId="28DDB456" w14:textId="74ED867B" w:rsidR="007E184C" w:rsidRDefault="007E184C" w:rsidP="007E184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="00373D13">
        <w:rPr>
          <w:rFonts w:ascii="Century Gothic" w:hAnsi="Century Gothic"/>
        </w:rPr>
        <w:t xml:space="preserve">2. </w:t>
      </w:r>
      <w:r w:rsidR="00245C66">
        <w:rPr>
          <w:rFonts w:ascii="Century Gothic" w:hAnsi="Century Gothic"/>
          <w:b/>
        </w:rPr>
        <w:t>Using simulation to explore the liability threshold model.</w:t>
      </w:r>
    </w:p>
    <w:p w14:paraId="152DD654" w14:textId="58B4701B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Section 2a-2e. Already programmed. </w:t>
      </w:r>
    </w:p>
    <w:p w14:paraId="1A8418B4" w14:textId="69FFE72E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2a. Run the section – generates sliders (make plot window as big as possible)</w:t>
      </w:r>
    </w:p>
    <w:p w14:paraId="3252B1F9" w14:textId="1954B9AA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2b-2e Run line by line</w:t>
      </w:r>
    </w:p>
    <w:p w14:paraId="18D0B413" w14:textId="3F888839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2b. Simulates phenotypic liability and disease status of parents and children</w:t>
      </w:r>
    </w:p>
    <w:p w14:paraId="19990EF4" w14:textId="468890E3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2c. Some graphs and calculates risks to relatives</w:t>
      </w:r>
    </w:p>
    <w:p w14:paraId="46625CA2" w14:textId="20398D3C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2d. Compare simulated values with normal distribution theory</w:t>
      </w:r>
    </w:p>
    <w:p w14:paraId="5F56CE69" w14:textId="738944CA" w:rsidR="006B12E8" w:rsidRDefault="006B12E8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2e</w:t>
      </w:r>
      <w:r w:rsidR="00484004">
        <w:rPr>
          <w:rFonts w:ascii="Century Gothic" w:hAnsi="Century Gothic"/>
        </w:rPr>
        <w:t>. Estimate heritability from recurrence risks to relatives</w:t>
      </w:r>
    </w:p>
    <w:p w14:paraId="22D25DF1" w14:textId="20058735" w:rsidR="00484004" w:rsidRDefault="00484004" w:rsidP="007E184C">
      <w:pPr>
        <w:rPr>
          <w:rFonts w:ascii="Century Gothic" w:hAnsi="Century Gothic"/>
        </w:rPr>
      </w:pPr>
      <w:r>
        <w:rPr>
          <w:rFonts w:ascii="Century Gothic" w:hAnsi="Century Gothic"/>
        </w:rPr>
        <w:t>2f. Complete table to feel sampling variation</w:t>
      </w:r>
    </w:p>
    <w:p w14:paraId="7B6AA8C9" w14:textId="77777777" w:rsidR="00484004" w:rsidRDefault="00484004" w:rsidP="007E184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484004" w14:paraId="2FF983EF" w14:textId="77777777" w:rsidTr="00484004">
        <w:tc>
          <w:tcPr>
            <w:tcW w:w="1802" w:type="dxa"/>
          </w:tcPr>
          <w:p w14:paraId="1D13CAC6" w14:textId="1B56C9CD" w:rsidR="00484004" w:rsidRDefault="00484004" w:rsidP="007E1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Estimated</w:t>
            </w:r>
          </w:p>
          <w:p w14:paraId="1E0C2128" w14:textId="36060549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h2l</w:t>
            </w:r>
          </w:p>
        </w:tc>
        <w:tc>
          <w:tcPr>
            <w:tcW w:w="1802" w:type="dxa"/>
          </w:tcPr>
          <w:p w14:paraId="5260B8AC" w14:textId="0607A84A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K=0.15</w:t>
            </w:r>
            <w:r>
              <w:rPr>
                <w:rFonts w:ascii="Century Gothic" w:hAnsi="Century Gothic"/>
              </w:rPr>
              <w:t>,</w:t>
            </w:r>
            <w:r w:rsidRPr="00484004">
              <w:rPr>
                <w:rFonts w:ascii="Century Gothic" w:hAnsi="Century Gothic"/>
              </w:rPr>
              <w:t xml:space="preserve"> h2=0.4</w:t>
            </w:r>
          </w:p>
        </w:tc>
        <w:tc>
          <w:tcPr>
            <w:tcW w:w="1802" w:type="dxa"/>
          </w:tcPr>
          <w:p w14:paraId="639980B7" w14:textId="7FDEAA79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K=0.15, h2=0.8</w:t>
            </w:r>
          </w:p>
        </w:tc>
        <w:tc>
          <w:tcPr>
            <w:tcW w:w="1802" w:type="dxa"/>
          </w:tcPr>
          <w:p w14:paraId="12EBCB58" w14:textId="73CB63F5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K=0.01, h2=0.4</w:t>
            </w:r>
          </w:p>
        </w:tc>
        <w:tc>
          <w:tcPr>
            <w:tcW w:w="1802" w:type="dxa"/>
          </w:tcPr>
          <w:p w14:paraId="7AE4A0CB" w14:textId="6792CE77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K=0.01, h2=0.8</w:t>
            </w:r>
          </w:p>
        </w:tc>
      </w:tr>
      <w:tr w:rsidR="00484004" w14:paraId="0479D274" w14:textId="77777777" w:rsidTr="00484004">
        <w:tc>
          <w:tcPr>
            <w:tcW w:w="1802" w:type="dxa"/>
          </w:tcPr>
          <w:p w14:paraId="124728CA" w14:textId="683A2453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N=e7</w:t>
            </w:r>
          </w:p>
        </w:tc>
        <w:tc>
          <w:tcPr>
            <w:tcW w:w="1802" w:type="dxa"/>
          </w:tcPr>
          <w:p w14:paraId="4EF4935E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17C649A7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2D04509A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199501FC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</w:tr>
      <w:tr w:rsidR="00484004" w14:paraId="6E67D996" w14:textId="77777777" w:rsidTr="00484004">
        <w:tc>
          <w:tcPr>
            <w:tcW w:w="1802" w:type="dxa"/>
          </w:tcPr>
          <w:p w14:paraId="508B5E91" w14:textId="546CBFCD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N=1000</w:t>
            </w:r>
          </w:p>
        </w:tc>
        <w:tc>
          <w:tcPr>
            <w:tcW w:w="1802" w:type="dxa"/>
          </w:tcPr>
          <w:p w14:paraId="0DB7C3E2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5DE27B75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54A726D9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2B8A2987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</w:tr>
      <w:tr w:rsidR="00484004" w14:paraId="04AA37E6" w14:textId="77777777" w:rsidTr="00484004">
        <w:tc>
          <w:tcPr>
            <w:tcW w:w="1802" w:type="dxa"/>
          </w:tcPr>
          <w:p w14:paraId="21133C84" w14:textId="6EB12636" w:rsidR="00484004" w:rsidRDefault="00484004" w:rsidP="007E184C">
            <w:pPr>
              <w:rPr>
                <w:rFonts w:ascii="Century Gothic" w:hAnsi="Century Gothic"/>
              </w:rPr>
            </w:pPr>
            <w:r w:rsidRPr="00484004">
              <w:rPr>
                <w:rFonts w:ascii="Century Gothic" w:hAnsi="Century Gothic"/>
              </w:rPr>
              <w:t>N=100</w:t>
            </w:r>
          </w:p>
        </w:tc>
        <w:tc>
          <w:tcPr>
            <w:tcW w:w="1802" w:type="dxa"/>
          </w:tcPr>
          <w:p w14:paraId="7A055284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393B857E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3B7D1036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  <w:tc>
          <w:tcPr>
            <w:tcW w:w="1802" w:type="dxa"/>
          </w:tcPr>
          <w:p w14:paraId="47E3AE80" w14:textId="77777777" w:rsidR="00484004" w:rsidRDefault="00484004" w:rsidP="007E184C">
            <w:pPr>
              <w:rPr>
                <w:rFonts w:ascii="Century Gothic" w:hAnsi="Century Gothic"/>
              </w:rPr>
            </w:pPr>
          </w:p>
        </w:tc>
      </w:tr>
    </w:tbl>
    <w:p w14:paraId="7ADE7492" w14:textId="77777777" w:rsidR="00484004" w:rsidRDefault="00484004" w:rsidP="00484004">
      <w:pPr>
        <w:rPr>
          <w:rFonts w:ascii="Century Gothic" w:hAnsi="Century Gothic"/>
        </w:rPr>
      </w:pPr>
    </w:p>
    <w:p w14:paraId="6C06D264" w14:textId="0C48BBA5" w:rsidR="00484004" w:rsidRPr="00484004" w:rsidRDefault="00484004" w:rsidP="0048400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2g. </w:t>
      </w:r>
      <w:r w:rsidRPr="00484004">
        <w:rPr>
          <w:rFonts w:ascii="Century Gothic" w:hAnsi="Century Gothic"/>
        </w:rPr>
        <w:t>Extend the simulation to include different types of relatives</w:t>
      </w:r>
    </w:p>
    <w:p w14:paraId="5CC230BA" w14:textId="73952F84" w:rsidR="00484004" w:rsidRPr="00484004" w:rsidRDefault="00484004" w:rsidP="00484004">
      <w:pPr>
        <w:rPr>
          <w:rFonts w:ascii="Century Gothic" w:hAnsi="Century Gothic"/>
        </w:rPr>
      </w:pPr>
      <w:r w:rsidRPr="00484004">
        <w:rPr>
          <w:rFonts w:ascii="Century Gothic" w:hAnsi="Century Gothic"/>
        </w:rPr>
        <w:t>#############################</w:t>
      </w:r>
    </w:p>
    <w:p w14:paraId="20D426B7" w14:textId="5D536003" w:rsidR="00484004" w:rsidRPr="00484004" w:rsidRDefault="00484004" w:rsidP="00484004">
      <w:pPr>
        <w:rPr>
          <w:rFonts w:ascii="Century Gothic" w:hAnsi="Century Gothic"/>
        </w:rPr>
      </w:pPr>
      <w:r w:rsidRPr="00484004">
        <w:rPr>
          <w:rFonts w:ascii="Century Gothic" w:hAnsi="Century Gothic"/>
        </w:rPr>
        <w:t>Add to the simulation a Monozygotic twin of the child</w:t>
      </w:r>
    </w:p>
    <w:p w14:paraId="05DDF77A" w14:textId="62974055" w:rsidR="00484004" w:rsidRPr="00484004" w:rsidRDefault="00484004" w:rsidP="00484004">
      <w:pPr>
        <w:rPr>
          <w:rFonts w:ascii="Century Gothic" w:hAnsi="Century Gothic"/>
        </w:rPr>
      </w:pPr>
      <w:r w:rsidRPr="00484004">
        <w:rPr>
          <w:rFonts w:ascii="Century Gothic" w:hAnsi="Century Gothic"/>
        </w:rPr>
        <w:t>Add to the simulation a full-sibling of the child</w:t>
      </w:r>
    </w:p>
    <w:p w14:paraId="2F6BB141" w14:textId="5F8BF6A3" w:rsidR="00484004" w:rsidRPr="00484004" w:rsidRDefault="00484004" w:rsidP="00484004">
      <w:pPr>
        <w:rPr>
          <w:rFonts w:ascii="Century Gothic" w:hAnsi="Century Gothic"/>
        </w:rPr>
      </w:pPr>
      <w:r w:rsidRPr="00484004">
        <w:rPr>
          <w:rFonts w:ascii="Century Gothic" w:hAnsi="Century Gothic"/>
        </w:rPr>
        <w:t>Add to the simulation a paternal half-sibling of the child</w:t>
      </w:r>
    </w:p>
    <w:p w14:paraId="517BCB5A" w14:textId="1781AB6D" w:rsidR="00484004" w:rsidRPr="00484004" w:rsidRDefault="00484004" w:rsidP="00484004">
      <w:pPr>
        <w:rPr>
          <w:rFonts w:ascii="Century Gothic" w:hAnsi="Century Gothic"/>
        </w:rPr>
      </w:pPr>
      <w:r w:rsidRPr="00484004">
        <w:rPr>
          <w:rFonts w:ascii="Century Gothic" w:hAnsi="Century Gothic"/>
        </w:rPr>
        <w:t>Calculate lambdaMZ, lambdaFS, and lambdaHS</w:t>
      </w:r>
    </w:p>
    <w:p w14:paraId="15351324" w14:textId="649A30C3" w:rsidR="00484004" w:rsidRPr="00484004" w:rsidRDefault="00484004" w:rsidP="00484004">
      <w:pPr>
        <w:rPr>
          <w:rFonts w:ascii="Century Gothic" w:hAnsi="Century Gothic"/>
        </w:rPr>
      </w:pPr>
      <w:r w:rsidRPr="00484004">
        <w:rPr>
          <w:rFonts w:ascii="Century Gothic" w:hAnsi="Century Gothic"/>
        </w:rPr>
        <w:t>Estimate heritability of liability from lambdaMZ, lambdaFS, and lambdaHS</w:t>
      </w:r>
    </w:p>
    <w:p w14:paraId="4D709823" w14:textId="664E2695" w:rsidR="00484004" w:rsidRPr="004E4969" w:rsidRDefault="00484004" w:rsidP="007E184C">
      <w:pPr>
        <w:rPr>
          <w:rFonts w:ascii="Century Gothic" w:hAnsi="Century Gothic"/>
          <w:b/>
        </w:rPr>
      </w:pPr>
    </w:p>
    <w:sectPr w:rsidR="00484004" w:rsidRPr="004E4969" w:rsidSect="009B6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C"/>
    <w:rsid w:val="000F3E36"/>
    <w:rsid w:val="001034A4"/>
    <w:rsid w:val="001A031E"/>
    <w:rsid w:val="00244182"/>
    <w:rsid w:val="00245C66"/>
    <w:rsid w:val="003552B7"/>
    <w:rsid w:val="00373D13"/>
    <w:rsid w:val="003B6A7F"/>
    <w:rsid w:val="00404760"/>
    <w:rsid w:val="00484004"/>
    <w:rsid w:val="004B5C40"/>
    <w:rsid w:val="004E4969"/>
    <w:rsid w:val="006B12E8"/>
    <w:rsid w:val="007A7BDB"/>
    <w:rsid w:val="007E184C"/>
    <w:rsid w:val="00830D93"/>
    <w:rsid w:val="00880E34"/>
    <w:rsid w:val="008A488E"/>
    <w:rsid w:val="008B6204"/>
    <w:rsid w:val="009211D3"/>
    <w:rsid w:val="009B612E"/>
    <w:rsid w:val="009D2121"/>
    <w:rsid w:val="00A31901"/>
    <w:rsid w:val="00A3785B"/>
    <w:rsid w:val="00A911F8"/>
    <w:rsid w:val="00B30170"/>
    <w:rsid w:val="00B70C62"/>
    <w:rsid w:val="00B82203"/>
    <w:rsid w:val="00C237FF"/>
    <w:rsid w:val="00D02ACF"/>
    <w:rsid w:val="00D0685F"/>
    <w:rsid w:val="00D3039C"/>
    <w:rsid w:val="00D8546B"/>
    <w:rsid w:val="00DE7C13"/>
    <w:rsid w:val="00E114B2"/>
    <w:rsid w:val="00E63493"/>
    <w:rsid w:val="00F36197"/>
    <w:rsid w:val="00F37764"/>
    <w:rsid w:val="00F70E51"/>
    <w:rsid w:val="00F855CD"/>
    <w:rsid w:val="00FA132E"/>
    <w:rsid w:val="00FA7656"/>
    <w:rsid w:val="00FB54B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EAB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Wray</dc:creator>
  <cp:keywords/>
  <dc:description/>
  <cp:lastModifiedBy>Naomi Wray</cp:lastModifiedBy>
  <cp:revision>6</cp:revision>
  <dcterms:created xsi:type="dcterms:W3CDTF">2016-06-19T04:42:00Z</dcterms:created>
  <dcterms:modified xsi:type="dcterms:W3CDTF">2017-02-10T06:22:00Z</dcterms:modified>
</cp:coreProperties>
</file>